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D1F8" w14:textId="5F47681E" w:rsidR="000B4273" w:rsidRPr="002B3CC1" w:rsidRDefault="00D62494" w:rsidP="00196BEE">
      <w:pPr>
        <w:tabs>
          <w:tab w:val="clear" w:pos="1004"/>
          <w:tab w:val="left" w:pos="567"/>
        </w:tabs>
        <w:spacing w:after="120"/>
        <w:ind w:left="0" w:firstLine="0"/>
        <w:jc w:val="center"/>
        <w:rPr>
          <w:rFonts w:ascii="Verdana" w:hAnsi="Verdana"/>
          <w:szCs w:val="20"/>
        </w:rPr>
      </w:pPr>
      <w:r>
        <w:rPr>
          <w:rFonts w:ascii="Verdana" w:hAnsi="Verdana"/>
          <w:b/>
          <w:bCs/>
          <w:szCs w:val="20"/>
          <w:lang w:val="en-GB"/>
        </w:rPr>
        <w:t xml:space="preserve">SERVICE CONTRACT </w:t>
      </w:r>
    </w:p>
    <w:p w14:paraId="5172259B" w14:textId="77777777" w:rsidR="00196BEE" w:rsidRPr="002B3CC1" w:rsidRDefault="00196BEE" w:rsidP="00196BEE">
      <w:pPr>
        <w:jc w:val="center"/>
        <w:rPr>
          <w:rFonts w:ascii="Verdana" w:hAnsi="Verdana"/>
          <w:szCs w:val="20"/>
        </w:rPr>
      </w:pPr>
    </w:p>
    <w:p w14:paraId="52459776" w14:textId="19E98E57" w:rsidR="00196BEE" w:rsidRPr="002B3CC1" w:rsidRDefault="00E33B35" w:rsidP="00196BEE">
      <w:pPr>
        <w:jc w:val="center"/>
        <w:rPr>
          <w:rFonts w:ascii="Verdana" w:hAnsi="Verdana"/>
          <w:szCs w:val="20"/>
        </w:rPr>
      </w:pPr>
      <w:r>
        <w:rPr>
          <w:rFonts w:ascii="Verdana" w:hAnsi="Verdana"/>
          <w:szCs w:val="20"/>
          <w:lang w:val="en-GB"/>
        </w:rPr>
        <w:t>20</w:t>
      </w:r>
      <w:r w:rsidR="007F290C">
        <w:rPr>
          <w:rFonts w:ascii="Verdana" w:hAnsi="Verdana"/>
          <w:szCs w:val="20"/>
          <w:lang w:val="en-GB"/>
        </w:rPr>
        <w:t>25</w:t>
      </w:r>
      <w:r>
        <w:rPr>
          <w:rFonts w:ascii="Verdana" w:hAnsi="Verdana"/>
          <w:szCs w:val="20"/>
          <w:lang w:val="en-GB"/>
        </w:rPr>
        <w:t>___________.</w:t>
      </w:r>
    </w:p>
    <w:p w14:paraId="51F3B77B" w14:textId="01ECD2CD" w:rsidR="000B4273" w:rsidRPr="002B3CC1" w:rsidRDefault="000B4273" w:rsidP="00742404">
      <w:pPr>
        <w:pStyle w:val="Style2"/>
        <w:tabs>
          <w:tab w:val="clear" w:pos="720"/>
          <w:tab w:val="left" w:pos="567"/>
          <w:tab w:val="left" w:pos="3907"/>
        </w:tabs>
        <w:spacing w:after="120"/>
        <w:ind w:left="0" w:firstLine="0"/>
        <w:jc w:val="center"/>
        <w:rPr>
          <w:rFonts w:ascii="Verdana" w:hAnsi="Verdana"/>
          <w:szCs w:val="20"/>
        </w:rPr>
      </w:pPr>
      <w:r>
        <w:rPr>
          <w:rFonts w:ascii="Verdana" w:hAnsi="Verdana"/>
          <w:szCs w:val="20"/>
          <w:lang w:val="en-GB"/>
        </w:rPr>
        <w:t>Vilnius</w:t>
      </w:r>
    </w:p>
    <w:p w14:paraId="0DD2C147" w14:textId="77777777" w:rsidR="000B4273" w:rsidRPr="002B3CC1" w:rsidRDefault="000B4273" w:rsidP="00742404">
      <w:pPr>
        <w:pStyle w:val="Style2"/>
        <w:tabs>
          <w:tab w:val="clear" w:pos="720"/>
          <w:tab w:val="left" w:pos="567"/>
          <w:tab w:val="left" w:pos="7350"/>
        </w:tabs>
        <w:spacing w:after="120"/>
        <w:ind w:left="0" w:firstLine="0"/>
        <w:jc w:val="center"/>
        <w:rPr>
          <w:rFonts w:ascii="Verdana" w:hAnsi="Verdana"/>
          <w:szCs w:val="20"/>
        </w:rPr>
      </w:pPr>
    </w:p>
    <w:p w14:paraId="4EB2FC04" w14:textId="5C8A4A47" w:rsidR="00AE1F8D" w:rsidRPr="00066843" w:rsidRDefault="00AE1F8D" w:rsidP="00AE1F8D">
      <w:pPr>
        <w:tabs>
          <w:tab w:val="clear" w:pos="1004"/>
          <w:tab w:val="left" w:pos="567"/>
          <w:tab w:val="left" w:pos="748"/>
        </w:tabs>
        <w:spacing w:after="120"/>
        <w:ind w:left="0" w:firstLine="0"/>
        <w:rPr>
          <w:rFonts w:ascii="Verdana" w:hAnsi="Verdana"/>
          <w:szCs w:val="20"/>
        </w:rPr>
      </w:pPr>
      <w:r>
        <w:rPr>
          <w:rFonts w:ascii="Verdana" w:hAnsi="Verdana"/>
          <w:szCs w:val="20"/>
          <w:lang w:val="en-GB"/>
        </w:rPr>
        <w:t xml:space="preserve">Public institution LIETUVOS NACIONALINIS RADIJAS IR TELEVIZIJA, legal entity code 124241078, headquarters address S. Konarskio g. 49, 03123 Vilnius (hereinafter referred to as the Customer), represented by </w:t>
      </w:r>
      <w:r>
        <w:rPr>
          <w:rFonts w:ascii="Verdana" w:hAnsi="Verdana"/>
          <w:color w:val="92D050"/>
          <w:szCs w:val="20"/>
          <w:lang w:val="en-GB"/>
        </w:rPr>
        <w:t>[</w:t>
      </w:r>
      <w:r>
        <w:rPr>
          <w:rFonts w:ascii="Verdana" w:hAnsi="Verdana"/>
          <w:i/>
          <w:iCs/>
          <w:color w:val="92D050"/>
          <w:szCs w:val="20"/>
          <w:lang w:val="en-GB"/>
        </w:rPr>
        <w:t>enter</w:t>
      </w:r>
      <w:r>
        <w:rPr>
          <w:rFonts w:ascii="Verdana" w:hAnsi="Verdana"/>
          <w:color w:val="92D050"/>
          <w:szCs w:val="20"/>
          <w:lang w:val="en-GB"/>
        </w:rPr>
        <w:t xml:space="preserve">], </w:t>
      </w:r>
      <w:r>
        <w:rPr>
          <w:rFonts w:ascii="Verdana" w:hAnsi="Verdana"/>
          <w:szCs w:val="20"/>
          <w:lang w:val="en-GB"/>
        </w:rPr>
        <w:t xml:space="preserve">acting in accordance with </w:t>
      </w:r>
      <w:r>
        <w:rPr>
          <w:rFonts w:ascii="Verdana" w:hAnsi="Verdana"/>
          <w:color w:val="92D050"/>
          <w:szCs w:val="20"/>
          <w:lang w:val="en-GB"/>
        </w:rPr>
        <w:t>[</w:t>
      </w:r>
      <w:r>
        <w:rPr>
          <w:rFonts w:ascii="Verdana" w:hAnsi="Verdana"/>
          <w:i/>
          <w:iCs/>
          <w:color w:val="92D050"/>
          <w:szCs w:val="20"/>
          <w:lang w:val="en-GB"/>
        </w:rPr>
        <w:t>select</w:t>
      </w:r>
      <w:r>
        <w:rPr>
          <w:rFonts w:ascii="Verdana" w:hAnsi="Verdana"/>
          <w:color w:val="92D050"/>
          <w:szCs w:val="20"/>
          <w:lang w:val="en-GB"/>
        </w:rPr>
        <w:t xml:space="preserve">] Order No. 1RA-68 f the Director General dated 2019-04-18 "On the Approval of the Regulations of the Public Institution Lithuanian National Radio and Television" </w:t>
      </w:r>
      <w:r>
        <w:rPr>
          <w:rFonts w:ascii="Verdana" w:hAnsi="Verdana"/>
          <w:i/>
          <w:iCs/>
          <w:color w:val="92D050"/>
          <w:szCs w:val="20"/>
          <w:lang w:val="en-GB"/>
        </w:rPr>
        <w:t>or</w:t>
      </w:r>
      <w:r>
        <w:rPr>
          <w:rFonts w:ascii="Verdana" w:hAnsi="Verdana"/>
          <w:color w:val="92D050"/>
          <w:szCs w:val="20"/>
          <w:lang w:val="en-GB"/>
        </w:rPr>
        <w:t xml:space="preserve"> articles of association of the institution]</w:t>
      </w:r>
      <w:r>
        <w:rPr>
          <w:rFonts w:ascii="Verdana" w:hAnsi="Verdana"/>
          <w:szCs w:val="20"/>
          <w:lang w:val="en-GB"/>
        </w:rPr>
        <w:t>,</w:t>
      </w:r>
    </w:p>
    <w:p w14:paraId="3ABFADED" w14:textId="6B0D1A00" w:rsidR="00E33B35" w:rsidRPr="002B3CC1" w:rsidRDefault="004E454F" w:rsidP="004E454F">
      <w:pPr>
        <w:tabs>
          <w:tab w:val="left" w:pos="567"/>
          <w:tab w:val="left" w:pos="748"/>
        </w:tabs>
        <w:spacing w:after="120" w:line="240" w:lineRule="exact"/>
        <w:ind w:left="0" w:firstLine="0"/>
        <w:rPr>
          <w:rFonts w:ascii="Verdana" w:hAnsi="Verdana"/>
          <w:szCs w:val="20"/>
        </w:rPr>
      </w:pPr>
      <w:r>
        <w:rPr>
          <w:rFonts w:ascii="Verdana" w:hAnsi="Verdana"/>
          <w:szCs w:val="20"/>
          <w:lang w:val="en-GB"/>
        </w:rPr>
        <w:t>and</w:t>
      </w:r>
    </w:p>
    <w:p w14:paraId="53EBC029" w14:textId="03685B1F" w:rsidR="008B53FD" w:rsidRPr="002B3CC1" w:rsidRDefault="00D22A60" w:rsidP="008B53FD">
      <w:pPr>
        <w:tabs>
          <w:tab w:val="clear" w:pos="1004"/>
          <w:tab w:val="left" w:pos="567"/>
          <w:tab w:val="left" w:pos="748"/>
        </w:tabs>
        <w:spacing w:after="120"/>
        <w:ind w:left="0" w:firstLine="0"/>
        <w:rPr>
          <w:rFonts w:ascii="Verdana" w:hAnsi="Verdana"/>
          <w:szCs w:val="20"/>
        </w:rPr>
      </w:pPr>
      <w:r>
        <w:rPr>
          <w:rFonts w:ascii="Verdana" w:hAnsi="Verdana"/>
          <w:b/>
          <w:bCs/>
          <w:color w:val="92D050"/>
          <w:szCs w:val="20"/>
          <w:lang w:val="en-GB"/>
        </w:rPr>
        <w:t>[</w:t>
      </w:r>
      <w:r>
        <w:rPr>
          <w:rFonts w:ascii="Verdana" w:hAnsi="Verdana"/>
          <w:b/>
          <w:bCs/>
          <w:i/>
          <w:iCs/>
          <w:color w:val="92D050"/>
          <w:szCs w:val="20"/>
          <w:lang w:val="en-GB"/>
        </w:rPr>
        <w:t>enter</w:t>
      </w:r>
      <w:r>
        <w:rPr>
          <w:rFonts w:ascii="Verdana" w:hAnsi="Verdana"/>
          <w:b/>
          <w:bCs/>
          <w:color w:val="92D050"/>
          <w:szCs w:val="20"/>
          <w:lang w:val="en-GB"/>
        </w:rPr>
        <w:t>]</w:t>
      </w:r>
      <w:r>
        <w:rPr>
          <w:rFonts w:ascii="Verdana" w:hAnsi="Verdana"/>
          <w:b/>
          <w:bCs/>
          <w:szCs w:val="20"/>
          <w:lang w:val="en-GB"/>
        </w:rPr>
        <w:t xml:space="preserve">, </w:t>
      </w:r>
      <w:r>
        <w:rPr>
          <w:rFonts w:ascii="Verdana" w:hAnsi="Verdana"/>
          <w:szCs w:val="20"/>
          <w:lang w:val="en-GB"/>
        </w:rPr>
        <w:t xml:space="preserve">legal entity code </w:t>
      </w:r>
      <w:r>
        <w:rPr>
          <w:rFonts w:ascii="Verdana" w:hAnsi="Verdana"/>
          <w:color w:val="92D050"/>
          <w:szCs w:val="20"/>
          <w:lang w:val="en-GB"/>
        </w:rPr>
        <w:t>[</w:t>
      </w:r>
      <w:r>
        <w:rPr>
          <w:rFonts w:ascii="Verdana" w:hAnsi="Verdana"/>
          <w:i/>
          <w:iCs/>
          <w:color w:val="92D050"/>
          <w:szCs w:val="20"/>
          <w:lang w:val="en-GB"/>
        </w:rPr>
        <w:t>enter</w:t>
      </w:r>
      <w:r>
        <w:rPr>
          <w:rFonts w:ascii="Verdana" w:hAnsi="Verdana"/>
          <w:color w:val="92D050"/>
          <w:szCs w:val="20"/>
          <w:lang w:val="en-GB"/>
        </w:rPr>
        <w:t>]</w:t>
      </w:r>
      <w:r>
        <w:rPr>
          <w:rFonts w:ascii="Verdana" w:hAnsi="Verdana"/>
          <w:szCs w:val="20"/>
          <w:lang w:val="en-GB"/>
        </w:rPr>
        <w:t xml:space="preserve">, headquarters address </w:t>
      </w:r>
      <w:r>
        <w:rPr>
          <w:rFonts w:ascii="Verdana" w:hAnsi="Verdana"/>
          <w:color w:val="92D050"/>
          <w:szCs w:val="20"/>
          <w:lang w:val="en-GB"/>
        </w:rPr>
        <w:t>[</w:t>
      </w:r>
      <w:r>
        <w:rPr>
          <w:rFonts w:ascii="Verdana" w:hAnsi="Verdana"/>
          <w:i/>
          <w:iCs/>
          <w:color w:val="92D050"/>
          <w:szCs w:val="20"/>
          <w:lang w:val="en-GB"/>
        </w:rPr>
        <w:t>enter</w:t>
      </w:r>
      <w:r>
        <w:rPr>
          <w:rFonts w:ascii="Verdana" w:hAnsi="Verdana"/>
          <w:color w:val="92D050"/>
          <w:szCs w:val="20"/>
          <w:lang w:val="en-GB"/>
        </w:rPr>
        <w:t>]</w:t>
      </w:r>
      <w:r>
        <w:rPr>
          <w:rFonts w:ascii="Verdana" w:hAnsi="Verdana"/>
          <w:szCs w:val="20"/>
          <w:lang w:val="en-GB"/>
        </w:rPr>
        <w:t xml:space="preserve"> (hereinafter referred to as the </w:t>
      </w:r>
      <w:r>
        <w:rPr>
          <w:rFonts w:ascii="Verdana" w:hAnsi="Verdana"/>
          <w:b/>
          <w:bCs/>
          <w:szCs w:val="20"/>
          <w:lang w:val="en-GB"/>
        </w:rPr>
        <w:t>Service Provider</w:t>
      </w:r>
      <w:r>
        <w:rPr>
          <w:rFonts w:ascii="Verdana" w:hAnsi="Verdana"/>
          <w:szCs w:val="20"/>
          <w:lang w:val="en-GB"/>
        </w:rPr>
        <w:t xml:space="preserve">), represented by </w:t>
      </w:r>
      <w:r>
        <w:rPr>
          <w:rFonts w:ascii="Verdana" w:hAnsi="Verdana"/>
          <w:color w:val="92D050"/>
          <w:szCs w:val="20"/>
          <w:lang w:val="en-GB"/>
        </w:rPr>
        <w:t>[</w:t>
      </w:r>
      <w:r>
        <w:rPr>
          <w:rFonts w:ascii="Verdana" w:hAnsi="Verdana"/>
          <w:i/>
          <w:iCs/>
          <w:color w:val="92D050"/>
          <w:szCs w:val="20"/>
          <w:lang w:val="en-GB"/>
        </w:rPr>
        <w:t>enter</w:t>
      </w:r>
      <w:r>
        <w:rPr>
          <w:rFonts w:ascii="Verdana" w:hAnsi="Verdana"/>
          <w:color w:val="92D050"/>
          <w:szCs w:val="20"/>
          <w:lang w:val="en-GB"/>
        </w:rPr>
        <w:t>]</w:t>
      </w:r>
      <w:r>
        <w:rPr>
          <w:rFonts w:ascii="Verdana" w:hAnsi="Verdana"/>
          <w:szCs w:val="20"/>
          <w:lang w:val="en-GB"/>
        </w:rPr>
        <w:t xml:space="preserve">, acting in accordance with </w:t>
      </w:r>
      <w:r>
        <w:rPr>
          <w:rFonts w:ascii="Verdana" w:hAnsi="Verdana"/>
          <w:color w:val="92D050"/>
          <w:szCs w:val="20"/>
          <w:lang w:val="en-GB"/>
        </w:rPr>
        <w:t>[</w:t>
      </w:r>
      <w:r>
        <w:rPr>
          <w:rFonts w:ascii="Verdana" w:hAnsi="Verdana"/>
          <w:i/>
          <w:iCs/>
          <w:color w:val="92D050"/>
          <w:szCs w:val="20"/>
          <w:lang w:val="en-GB"/>
        </w:rPr>
        <w:t>enter</w:t>
      </w:r>
      <w:r>
        <w:rPr>
          <w:rFonts w:ascii="Verdana" w:hAnsi="Verdana"/>
          <w:color w:val="92D050"/>
          <w:szCs w:val="20"/>
          <w:lang w:val="en-GB"/>
        </w:rPr>
        <w:t>]</w:t>
      </w:r>
      <w:r>
        <w:rPr>
          <w:rFonts w:ascii="Verdana" w:hAnsi="Verdana"/>
          <w:szCs w:val="20"/>
          <w:lang w:val="en-GB"/>
        </w:rPr>
        <w:t>, on the other part,</w:t>
      </w:r>
    </w:p>
    <w:p w14:paraId="253B6B18" w14:textId="79ECA7E0" w:rsidR="00F26EE9" w:rsidRPr="002B3CC1" w:rsidRDefault="000B4273" w:rsidP="00742404">
      <w:pPr>
        <w:tabs>
          <w:tab w:val="clear" w:pos="1004"/>
          <w:tab w:val="left" w:pos="567"/>
          <w:tab w:val="left" w:pos="748"/>
        </w:tabs>
        <w:spacing w:after="120"/>
        <w:ind w:left="0" w:firstLine="0"/>
        <w:rPr>
          <w:rFonts w:ascii="Verdana" w:hAnsi="Verdana"/>
          <w:szCs w:val="20"/>
        </w:rPr>
      </w:pPr>
      <w:r>
        <w:rPr>
          <w:rFonts w:ascii="Verdana" w:hAnsi="Verdana"/>
          <w:szCs w:val="20"/>
          <w:lang w:val="en-GB"/>
        </w:rPr>
        <w:t>the Customer and the Service Provider are hereinafter collectively referred to as the Parties and individually as a Party.</w:t>
      </w:r>
    </w:p>
    <w:p w14:paraId="4A5942A4" w14:textId="0A0134A2" w:rsidR="00F26EE9" w:rsidRPr="002B3CC1" w:rsidRDefault="00F26EE9" w:rsidP="00742404">
      <w:pPr>
        <w:tabs>
          <w:tab w:val="clear" w:pos="1004"/>
          <w:tab w:val="left" w:pos="567"/>
          <w:tab w:val="left" w:pos="748"/>
        </w:tabs>
        <w:spacing w:after="120"/>
        <w:ind w:left="0" w:firstLine="0"/>
        <w:rPr>
          <w:rFonts w:ascii="Verdana" w:hAnsi="Verdana"/>
          <w:b/>
          <w:szCs w:val="20"/>
        </w:rPr>
      </w:pPr>
      <w:r>
        <w:rPr>
          <w:rFonts w:ascii="Verdana" w:hAnsi="Verdana"/>
          <w:b/>
          <w:bCs/>
          <w:szCs w:val="20"/>
          <w:lang w:val="en-GB"/>
        </w:rPr>
        <w:t>WHEREAS:</w:t>
      </w:r>
    </w:p>
    <w:p w14:paraId="1F842C2E" w14:textId="3FE48B52" w:rsidR="009655C3" w:rsidRPr="002B3CC1" w:rsidRDefault="00663CCA" w:rsidP="00742404">
      <w:pPr>
        <w:pStyle w:val="Style2"/>
        <w:numPr>
          <w:ilvl w:val="0"/>
          <w:numId w:val="9"/>
        </w:numPr>
        <w:tabs>
          <w:tab w:val="left" w:pos="-5245"/>
          <w:tab w:val="left" w:pos="567"/>
          <w:tab w:val="center" w:pos="2350"/>
          <w:tab w:val="left" w:pos="3907"/>
        </w:tabs>
        <w:spacing w:after="120"/>
        <w:ind w:left="0" w:firstLine="0"/>
        <w:rPr>
          <w:rFonts w:ascii="Verdana" w:hAnsi="Verdana"/>
          <w:szCs w:val="20"/>
        </w:rPr>
      </w:pPr>
      <w:r>
        <w:rPr>
          <w:rFonts w:ascii="Verdana" w:hAnsi="Verdana"/>
          <w:color w:val="000000"/>
          <w:szCs w:val="20"/>
          <w:lang w:val="en-GB"/>
        </w:rPr>
        <w:t>20</w:t>
      </w:r>
      <w:r w:rsidR="007F290C">
        <w:rPr>
          <w:rFonts w:ascii="Verdana" w:hAnsi="Verdana"/>
          <w:color w:val="000000"/>
          <w:szCs w:val="20"/>
          <w:lang w:val="en-GB"/>
        </w:rPr>
        <w:t>25</w:t>
      </w:r>
      <w:r>
        <w:rPr>
          <w:rFonts w:ascii="Verdana" w:hAnsi="Verdana"/>
          <w:color w:val="000000"/>
          <w:szCs w:val="20"/>
          <w:lang w:val="en-GB"/>
        </w:rPr>
        <w:t xml:space="preserve"> _____ __ </w:t>
      </w:r>
      <w:r w:rsidRPr="00A411AC">
        <w:rPr>
          <w:rFonts w:ascii="Verdana" w:hAnsi="Verdana"/>
          <w:szCs w:val="20"/>
          <w:lang w:val="en-GB"/>
        </w:rPr>
        <w:t xml:space="preserve">low-value open call for tenders with </w:t>
      </w:r>
      <w:proofErr w:type="gramStart"/>
      <w:r w:rsidRPr="00A411AC">
        <w:rPr>
          <w:rFonts w:ascii="Verdana" w:hAnsi="Verdana"/>
          <w:szCs w:val="20"/>
          <w:lang w:val="en-GB"/>
        </w:rPr>
        <w:t xml:space="preserve">publication  </w:t>
      </w:r>
      <w:r>
        <w:rPr>
          <w:rFonts w:ascii="Verdana" w:hAnsi="Verdana"/>
          <w:szCs w:val="20"/>
          <w:lang w:val="en-GB"/>
        </w:rPr>
        <w:t>the</w:t>
      </w:r>
      <w:proofErr w:type="gramEnd"/>
      <w:r>
        <w:rPr>
          <w:rFonts w:ascii="Verdana" w:hAnsi="Verdana"/>
          <w:szCs w:val="20"/>
          <w:lang w:val="en-GB"/>
        </w:rPr>
        <w:t xml:space="preserve"> public procurement of services was performed </w:t>
      </w:r>
      <w:r>
        <w:rPr>
          <w:rFonts w:ascii="Verdana" w:hAnsi="Verdana"/>
          <w:color w:val="9BBB59" w:themeColor="accent3"/>
          <w:szCs w:val="20"/>
          <w:lang w:val="en-GB"/>
        </w:rPr>
        <w:t>[</w:t>
      </w:r>
      <w:r>
        <w:rPr>
          <w:rFonts w:ascii="Verdana" w:hAnsi="Verdana"/>
          <w:i/>
          <w:iCs/>
          <w:color w:val="9BBB59" w:themeColor="accent3"/>
          <w:szCs w:val="20"/>
          <w:lang w:val="en-GB"/>
        </w:rPr>
        <w:t xml:space="preserve">insert the number of </w:t>
      </w:r>
      <w:proofErr w:type="gramStart"/>
      <w:r>
        <w:rPr>
          <w:rFonts w:ascii="Verdana" w:hAnsi="Verdana"/>
          <w:i/>
          <w:iCs/>
          <w:color w:val="9BBB59" w:themeColor="accent3"/>
          <w:szCs w:val="20"/>
          <w:lang w:val="en-GB"/>
        </w:rPr>
        <w:t>procurement</w:t>
      </w:r>
      <w:proofErr w:type="gramEnd"/>
      <w:r>
        <w:rPr>
          <w:rFonts w:ascii="Verdana" w:hAnsi="Verdana"/>
          <w:color w:val="9BBB59" w:themeColor="accent3"/>
          <w:szCs w:val="20"/>
          <w:lang w:val="en-GB"/>
        </w:rPr>
        <w:t xml:space="preserve">] </w:t>
      </w:r>
      <w:r>
        <w:rPr>
          <w:rFonts w:ascii="Verdana" w:hAnsi="Verdana"/>
          <w:szCs w:val="20"/>
          <w:lang w:val="en-GB"/>
        </w:rPr>
        <w:t>regarding the acquisition of services</w:t>
      </w:r>
      <w:r w:rsidR="00E70E92">
        <w:rPr>
          <w:rFonts w:ascii="Verdana" w:hAnsi="Verdana"/>
          <w:szCs w:val="20"/>
          <w:lang w:val="en-GB"/>
        </w:rPr>
        <w:t xml:space="preserve"> </w:t>
      </w:r>
      <w:r>
        <w:rPr>
          <w:rFonts w:ascii="Verdana" w:hAnsi="Verdana"/>
          <w:color w:val="9BBB59" w:themeColor="accent3"/>
          <w:szCs w:val="20"/>
          <w:lang w:val="en-GB"/>
        </w:rPr>
        <w:t>[</w:t>
      </w:r>
      <w:r>
        <w:rPr>
          <w:rFonts w:ascii="Verdana" w:hAnsi="Verdana"/>
          <w:i/>
          <w:iCs/>
          <w:color w:val="9BBB59" w:themeColor="accent3"/>
          <w:szCs w:val="20"/>
          <w:lang w:val="en-GB"/>
        </w:rPr>
        <w:t>insert the name of the object of procurement</w:t>
      </w:r>
      <w:r>
        <w:rPr>
          <w:rFonts w:ascii="Verdana" w:hAnsi="Verdana"/>
          <w:color w:val="9BBB59" w:themeColor="accent3"/>
          <w:szCs w:val="20"/>
          <w:lang w:val="en-GB"/>
        </w:rPr>
        <w:t xml:space="preserve">] </w:t>
      </w:r>
      <w:r>
        <w:rPr>
          <w:rFonts w:ascii="Verdana" w:hAnsi="Verdana"/>
          <w:szCs w:val="20"/>
          <w:lang w:val="en-GB"/>
        </w:rPr>
        <w:t xml:space="preserve">(hereinafter referred to as the </w:t>
      </w:r>
      <w:r>
        <w:rPr>
          <w:rFonts w:ascii="Verdana" w:hAnsi="Verdana"/>
          <w:b/>
          <w:bCs/>
          <w:szCs w:val="20"/>
          <w:lang w:val="en-GB"/>
        </w:rPr>
        <w:t>Procurement</w:t>
      </w:r>
      <w:proofErr w:type="gramStart"/>
      <w:r>
        <w:rPr>
          <w:rFonts w:ascii="Verdana" w:hAnsi="Verdana"/>
          <w:szCs w:val="20"/>
          <w:lang w:val="en-GB"/>
        </w:rPr>
        <w:t>);</w:t>
      </w:r>
      <w:proofErr w:type="gramEnd"/>
    </w:p>
    <w:p w14:paraId="265C4559" w14:textId="1EDB83E6" w:rsidR="00F26EE9" w:rsidRPr="002B3CC1" w:rsidRDefault="003D1F41" w:rsidP="00742404">
      <w:pPr>
        <w:pStyle w:val="ListParagraph"/>
        <w:numPr>
          <w:ilvl w:val="0"/>
          <w:numId w:val="9"/>
        </w:numPr>
        <w:tabs>
          <w:tab w:val="left" w:pos="567"/>
          <w:tab w:val="left" w:pos="709"/>
          <w:tab w:val="center" w:pos="2350"/>
        </w:tabs>
        <w:spacing w:after="120"/>
        <w:ind w:left="0" w:firstLine="0"/>
        <w:rPr>
          <w:rFonts w:ascii="Verdana" w:hAnsi="Verdana"/>
          <w:szCs w:val="20"/>
        </w:rPr>
      </w:pPr>
      <w:r>
        <w:rPr>
          <w:rFonts w:ascii="Verdana" w:hAnsi="Verdana"/>
          <w:szCs w:val="20"/>
          <w:lang w:val="en-GB"/>
        </w:rPr>
        <w:t xml:space="preserve">The tender of the Service Provider was recognised as successful during the Procurement procedure (hereinafter the </w:t>
      </w:r>
      <w:r>
        <w:rPr>
          <w:rFonts w:ascii="Verdana" w:hAnsi="Verdana"/>
          <w:b/>
          <w:bCs/>
          <w:szCs w:val="20"/>
          <w:lang w:val="en-GB"/>
        </w:rPr>
        <w:t>Tender</w:t>
      </w:r>
      <w:r>
        <w:rPr>
          <w:rFonts w:ascii="Verdana" w:hAnsi="Verdana"/>
          <w:szCs w:val="20"/>
          <w:lang w:val="en-GB"/>
        </w:rPr>
        <w:t>);</w:t>
      </w:r>
    </w:p>
    <w:p w14:paraId="1F39294C" w14:textId="57FB3059" w:rsidR="00F26EE9" w:rsidRPr="002B3CC1" w:rsidRDefault="00F26EE9" w:rsidP="00742404">
      <w:pPr>
        <w:pStyle w:val="ListParagraph"/>
        <w:numPr>
          <w:ilvl w:val="0"/>
          <w:numId w:val="9"/>
        </w:numPr>
        <w:tabs>
          <w:tab w:val="left" w:pos="567"/>
        </w:tabs>
        <w:spacing w:after="120"/>
        <w:ind w:left="0" w:firstLine="0"/>
        <w:rPr>
          <w:rFonts w:ascii="Verdana" w:hAnsi="Verdana"/>
          <w:szCs w:val="20"/>
        </w:rPr>
      </w:pPr>
      <w:r>
        <w:rPr>
          <w:rFonts w:ascii="Verdana" w:hAnsi="Verdana"/>
          <w:szCs w:val="20"/>
          <w:lang w:val="en-GB"/>
        </w:rPr>
        <w:t xml:space="preserve">The Service Provider intends to provide the Services to the Customer in accordance with the Procurement Documents and this Contract for the Provision of Services (hereinafter the </w:t>
      </w:r>
      <w:r>
        <w:rPr>
          <w:rFonts w:ascii="Verdana" w:hAnsi="Verdana"/>
          <w:b/>
          <w:bCs/>
          <w:szCs w:val="20"/>
          <w:lang w:val="en-GB"/>
        </w:rPr>
        <w:t>Contract</w:t>
      </w:r>
      <w:r>
        <w:rPr>
          <w:rFonts w:ascii="Verdana" w:hAnsi="Verdana"/>
          <w:szCs w:val="20"/>
          <w:lang w:val="en-GB"/>
        </w:rPr>
        <w:t>);</w:t>
      </w:r>
    </w:p>
    <w:p w14:paraId="32F79C07" w14:textId="33A96969" w:rsidR="000B4273" w:rsidRPr="002B3CC1" w:rsidRDefault="003D1F41" w:rsidP="00742404">
      <w:pPr>
        <w:tabs>
          <w:tab w:val="clear" w:pos="1004"/>
          <w:tab w:val="left" w:pos="567"/>
          <w:tab w:val="left" w:pos="748"/>
        </w:tabs>
        <w:spacing w:after="120"/>
        <w:ind w:left="0" w:firstLine="0"/>
        <w:rPr>
          <w:rFonts w:ascii="Verdana" w:hAnsi="Verdana"/>
          <w:szCs w:val="20"/>
        </w:rPr>
      </w:pPr>
      <w:r>
        <w:rPr>
          <w:rFonts w:ascii="Verdana" w:hAnsi="Verdana"/>
          <w:b/>
          <w:bCs/>
          <w:szCs w:val="20"/>
          <w:lang w:val="en-GB"/>
        </w:rPr>
        <w:t>NOW, THEREFORE</w:t>
      </w:r>
      <w:r>
        <w:rPr>
          <w:rFonts w:ascii="Verdana" w:hAnsi="Verdana"/>
          <w:szCs w:val="20"/>
          <w:lang w:val="en-GB"/>
        </w:rPr>
        <w:t>, the Parties have agreed and concluded this Contract.</w:t>
      </w:r>
    </w:p>
    <w:p w14:paraId="602988DD" w14:textId="77777777" w:rsidR="00FD5B6B" w:rsidRPr="002B3CC1" w:rsidRDefault="00FD5B6B" w:rsidP="00742404">
      <w:pPr>
        <w:tabs>
          <w:tab w:val="clear" w:pos="1004"/>
          <w:tab w:val="left" w:pos="567"/>
          <w:tab w:val="left" w:pos="748"/>
        </w:tabs>
        <w:spacing w:after="120"/>
        <w:ind w:left="0" w:firstLine="0"/>
        <w:rPr>
          <w:rFonts w:ascii="Verdana" w:hAnsi="Verdana"/>
          <w:szCs w:val="20"/>
        </w:rPr>
      </w:pPr>
    </w:p>
    <w:p w14:paraId="34747BB3" w14:textId="268EF094"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 xml:space="preserve">SUBJECT MATTER OF THE CONTRACT </w:t>
      </w:r>
    </w:p>
    <w:p w14:paraId="4D43DDC3" w14:textId="1427E09A" w:rsidR="000B4273" w:rsidRPr="002B3CC1" w:rsidRDefault="003D1F41" w:rsidP="00A411AC">
      <w:pPr>
        <w:pStyle w:val="ListParagraph"/>
        <w:numPr>
          <w:ilvl w:val="0"/>
          <w:numId w:val="12"/>
        </w:numPr>
        <w:tabs>
          <w:tab w:val="left" w:pos="426"/>
          <w:tab w:val="left" w:pos="748"/>
        </w:tabs>
        <w:spacing w:after="120"/>
        <w:ind w:left="0" w:firstLine="0"/>
        <w:rPr>
          <w:rFonts w:ascii="Verdana" w:hAnsi="Verdana"/>
          <w:szCs w:val="20"/>
        </w:rPr>
      </w:pPr>
      <w:r>
        <w:rPr>
          <w:rFonts w:ascii="Verdana" w:hAnsi="Verdana"/>
          <w:szCs w:val="20"/>
          <w:lang w:val="en-GB"/>
        </w:rPr>
        <w:t xml:space="preserve">The Service Provider undertakes to provide </w:t>
      </w:r>
      <w:r w:rsidRPr="00A411AC">
        <w:rPr>
          <w:rFonts w:ascii="Verdana" w:hAnsi="Verdana"/>
          <w:szCs w:val="20"/>
          <w:lang w:val="en-GB"/>
        </w:rPr>
        <w:t xml:space="preserve">the services under the conditions and within the due dates set out in the Contract for the service price and requirements specified in Annex </w:t>
      </w:r>
      <w:r w:rsidR="007F290C" w:rsidRPr="00A411AC">
        <w:rPr>
          <w:rFonts w:ascii="Verdana" w:hAnsi="Verdana"/>
          <w:szCs w:val="20"/>
          <w:lang w:val="en-GB"/>
        </w:rPr>
        <w:t>1</w:t>
      </w:r>
      <w:r w:rsidRPr="00A411AC">
        <w:rPr>
          <w:rFonts w:ascii="Verdana" w:hAnsi="Verdana"/>
          <w:szCs w:val="20"/>
          <w:lang w:val="en-GB"/>
        </w:rPr>
        <w:t xml:space="preserve"> to the Contract (hereinafter the </w:t>
      </w:r>
      <w:r w:rsidRPr="00A411AC">
        <w:rPr>
          <w:rFonts w:ascii="Verdana" w:hAnsi="Verdana"/>
          <w:b/>
          <w:bCs/>
          <w:szCs w:val="20"/>
          <w:lang w:val="en-GB"/>
        </w:rPr>
        <w:t>Services</w:t>
      </w:r>
      <w:r w:rsidRPr="00A411AC">
        <w:rPr>
          <w:rFonts w:ascii="Verdana" w:hAnsi="Verdana"/>
          <w:szCs w:val="20"/>
          <w:lang w:val="en-GB"/>
        </w:rPr>
        <w:t xml:space="preserve">), and </w:t>
      </w:r>
      <w:r w:rsidRPr="00A411AC">
        <w:rPr>
          <w:rFonts w:ascii="Verdana" w:hAnsi="Verdana"/>
          <w:szCs w:val="20"/>
          <w:shd w:val="clear" w:color="auto" w:fill="FFFFFF" w:themeFill="background1"/>
          <w:lang w:val="en-GB"/>
        </w:rPr>
        <w:t>th</w:t>
      </w:r>
      <w:r>
        <w:rPr>
          <w:rFonts w:ascii="Verdana" w:hAnsi="Verdana"/>
          <w:szCs w:val="20"/>
          <w:shd w:val="clear" w:color="auto" w:fill="FFFFFF" w:themeFill="background1"/>
          <w:lang w:val="en-GB"/>
        </w:rPr>
        <w:t>e Customer undertakes</w:t>
      </w:r>
      <w:r>
        <w:rPr>
          <w:rFonts w:ascii="Verdana" w:hAnsi="Verdana"/>
          <w:szCs w:val="20"/>
          <w:lang w:val="en-GB"/>
        </w:rPr>
        <w:t xml:space="preserve"> to pay for the Services provided in a </w:t>
      </w:r>
      <w:proofErr w:type="gramStart"/>
      <w:r>
        <w:rPr>
          <w:rFonts w:ascii="Verdana" w:hAnsi="Verdana"/>
          <w:szCs w:val="20"/>
          <w:lang w:val="en-GB"/>
        </w:rPr>
        <w:t>duly</w:t>
      </w:r>
      <w:proofErr w:type="gramEnd"/>
      <w:r>
        <w:rPr>
          <w:rFonts w:ascii="Verdana" w:hAnsi="Verdana"/>
          <w:szCs w:val="20"/>
          <w:lang w:val="en-GB"/>
        </w:rPr>
        <w:t xml:space="preserve"> and timely manner under the conditions and within the due dates specified in the Contract.</w:t>
      </w:r>
    </w:p>
    <w:p w14:paraId="104B7769" w14:textId="1413F105" w:rsidR="002665C3" w:rsidRPr="002B3CC1" w:rsidRDefault="002665C3" w:rsidP="00A411AC">
      <w:pPr>
        <w:pStyle w:val="ListParagraph"/>
        <w:numPr>
          <w:ilvl w:val="0"/>
          <w:numId w:val="12"/>
        </w:numPr>
        <w:tabs>
          <w:tab w:val="left" w:pos="426"/>
          <w:tab w:val="left" w:pos="748"/>
        </w:tabs>
        <w:spacing w:after="120"/>
        <w:ind w:left="0" w:firstLine="0"/>
        <w:rPr>
          <w:rFonts w:ascii="Verdana" w:hAnsi="Verdana"/>
          <w:szCs w:val="20"/>
        </w:rPr>
      </w:pPr>
      <w:r>
        <w:rPr>
          <w:rFonts w:ascii="Verdana" w:hAnsi="Verdana"/>
          <w:szCs w:val="20"/>
          <w:lang w:val="en-GB"/>
        </w:rPr>
        <w:t>The Services will be provided in accordance with the Customer’s instructions and the information provided, the legal acts of the Republic of Lithuania, this Contract, the Procurement documents and the Tender.</w:t>
      </w:r>
    </w:p>
    <w:p w14:paraId="5BF37F1D" w14:textId="77777777" w:rsidR="008D19CC" w:rsidRPr="002B3CC1" w:rsidRDefault="008D19CC" w:rsidP="008D19CC">
      <w:pPr>
        <w:pStyle w:val="ListParagraph"/>
        <w:tabs>
          <w:tab w:val="clear" w:pos="1004"/>
          <w:tab w:val="left" w:pos="567"/>
          <w:tab w:val="left" w:pos="748"/>
        </w:tabs>
        <w:spacing w:after="120"/>
        <w:ind w:left="0" w:firstLine="0"/>
        <w:rPr>
          <w:rFonts w:ascii="Verdana" w:hAnsi="Verdana"/>
          <w:szCs w:val="20"/>
        </w:rPr>
      </w:pPr>
    </w:p>
    <w:p w14:paraId="613C207B" w14:textId="3F77E6BA"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 xml:space="preserve">PRICE OF SERVICES </w:t>
      </w:r>
    </w:p>
    <w:p w14:paraId="1BC64D39" w14:textId="609083F7" w:rsidR="00AE1F8D" w:rsidRPr="00A411AC" w:rsidRDefault="00AE1F8D" w:rsidP="00AE1F8D">
      <w:pPr>
        <w:pStyle w:val="ListParagraph"/>
        <w:numPr>
          <w:ilvl w:val="0"/>
          <w:numId w:val="12"/>
        </w:numPr>
        <w:tabs>
          <w:tab w:val="left" w:pos="426"/>
          <w:tab w:val="left" w:pos="567"/>
          <w:tab w:val="left" w:pos="748"/>
        </w:tabs>
        <w:spacing w:after="120" w:line="240" w:lineRule="exact"/>
        <w:ind w:left="0" w:firstLine="0"/>
        <w:rPr>
          <w:rFonts w:ascii="Verdana" w:hAnsi="Verdana"/>
          <w:szCs w:val="20"/>
        </w:rPr>
      </w:pPr>
      <w:r>
        <w:rPr>
          <w:rFonts w:ascii="Verdana" w:hAnsi="Verdana"/>
          <w:szCs w:val="20"/>
          <w:lang w:val="en-GB"/>
        </w:rPr>
        <w:t xml:space="preserve">The Services to be acquired, their quantities </w:t>
      </w:r>
      <w:r w:rsidRPr="00A411AC">
        <w:rPr>
          <w:rFonts w:ascii="Verdana" w:hAnsi="Verdana"/>
          <w:szCs w:val="20"/>
          <w:lang w:val="en-GB"/>
        </w:rPr>
        <w:t>and the price of the Services are specified in Annex to the Contract No.</w:t>
      </w:r>
      <w:r w:rsidR="007F290C" w:rsidRPr="00A411AC">
        <w:rPr>
          <w:rFonts w:ascii="Verdana" w:hAnsi="Verdana"/>
          <w:szCs w:val="20"/>
          <w:lang w:val="en-GB"/>
        </w:rPr>
        <w:t xml:space="preserve"> 1</w:t>
      </w:r>
      <w:r w:rsidRPr="00A411AC">
        <w:rPr>
          <w:rFonts w:ascii="Verdana" w:hAnsi="Verdana"/>
          <w:szCs w:val="20"/>
          <w:lang w:val="en-GB"/>
        </w:rPr>
        <w:t>.</w:t>
      </w:r>
    </w:p>
    <w:p w14:paraId="7BA2008E" w14:textId="63A30FAA" w:rsidR="00AE1F8D" w:rsidRPr="00967759" w:rsidRDefault="00AE1F8D" w:rsidP="00AE1F8D">
      <w:pPr>
        <w:pStyle w:val="ListParagraph"/>
        <w:numPr>
          <w:ilvl w:val="0"/>
          <w:numId w:val="12"/>
        </w:numPr>
        <w:spacing w:after="120"/>
        <w:ind w:hanging="409"/>
        <w:rPr>
          <w:rFonts w:ascii="Verdana" w:hAnsi="Verdana"/>
          <w:color w:val="000000" w:themeColor="text1"/>
          <w:szCs w:val="20"/>
        </w:rPr>
      </w:pPr>
      <w:r>
        <w:rPr>
          <w:rFonts w:ascii="Verdana" w:hAnsi="Verdana"/>
          <w:color w:val="000000" w:themeColor="text1"/>
          <w:szCs w:val="20"/>
          <w:lang w:val="en-GB"/>
        </w:rPr>
        <w:t>Pricing method applied to the Contract:</w:t>
      </w:r>
    </w:p>
    <w:p w14:paraId="3B4C2BAF" w14:textId="77777777" w:rsidR="00AE1F8D" w:rsidRPr="00AE1F8D" w:rsidRDefault="00AE1F8D" w:rsidP="00AE1F8D">
      <w:pPr>
        <w:pStyle w:val="ListParagraph"/>
        <w:tabs>
          <w:tab w:val="clear" w:pos="1004"/>
          <w:tab w:val="left" w:pos="567"/>
        </w:tabs>
        <w:spacing w:after="120"/>
        <w:ind w:left="0" w:firstLine="0"/>
        <w:rPr>
          <w:rFonts w:ascii="Verdana" w:hAnsi="Verdana"/>
          <w:b/>
          <w:bCs/>
          <w:szCs w:val="20"/>
        </w:rPr>
      </w:pPr>
      <w:r>
        <w:rPr>
          <w:rFonts w:ascii="Verdana" w:hAnsi="Verdana"/>
          <w:b/>
          <w:bCs/>
          <w:szCs w:val="20"/>
          <w:lang w:val="en-GB"/>
        </w:rPr>
        <w:t>4.1.</w:t>
      </w:r>
      <w:r>
        <w:rPr>
          <w:rFonts w:ascii="Verdana" w:hAnsi="Verdana"/>
          <w:szCs w:val="20"/>
          <w:lang w:val="en-GB"/>
        </w:rPr>
        <w:t xml:space="preserve"> </w:t>
      </w:r>
      <w:r>
        <w:rPr>
          <w:rFonts w:ascii="Verdana" w:hAnsi="Verdana"/>
          <w:b/>
          <w:bCs/>
          <w:szCs w:val="20"/>
          <w:lang w:val="en-GB"/>
        </w:rPr>
        <w:t xml:space="preserve">Pricing of the fixed price: </w:t>
      </w:r>
    </w:p>
    <w:p w14:paraId="74349B8F" w14:textId="69C30043" w:rsidR="00AE1F8D" w:rsidRPr="00AE1F8D" w:rsidRDefault="00AE1F8D"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 xml:space="preserve">4.1.1. The Contract value is </w:t>
      </w:r>
      <w:r>
        <w:rPr>
          <w:rFonts w:ascii="Verdana" w:hAnsi="Verdana"/>
          <w:i/>
          <w:iCs/>
          <w:color w:val="9BBB59" w:themeColor="accent3"/>
          <w:szCs w:val="20"/>
          <w:lang w:val="en-GB"/>
        </w:rPr>
        <w:t>[specify the amount in figures (in words)]</w:t>
      </w:r>
      <w:r>
        <w:rPr>
          <w:rFonts w:ascii="Verdana" w:hAnsi="Verdana"/>
          <w:color w:val="9BBB59" w:themeColor="accent3"/>
          <w:szCs w:val="20"/>
          <w:lang w:val="en-GB"/>
        </w:rPr>
        <w:t xml:space="preserve"> </w:t>
      </w:r>
      <w:r>
        <w:rPr>
          <w:rFonts w:ascii="Verdana" w:hAnsi="Verdana"/>
          <w:szCs w:val="20"/>
          <w:lang w:val="en-GB"/>
        </w:rPr>
        <w:t xml:space="preserve">EUR, excluding value added tax (hereinafter the VAT). VAT is equal to </w:t>
      </w:r>
      <w:r>
        <w:rPr>
          <w:rFonts w:ascii="Verdana" w:hAnsi="Verdana"/>
          <w:i/>
          <w:iCs/>
          <w:color w:val="9BBB59" w:themeColor="accent3"/>
          <w:szCs w:val="20"/>
          <w:lang w:val="en-GB"/>
        </w:rPr>
        <w:t>[specify the amount in figures (in words)]</w:t>
      </w:r>
      <w:r>
        <w:rPr>
          <w:rFonts w:ascii="Verdana" w:hAnsi="Verdana"/>
          <w:color w:val="9BBB59" w:themeColor="accent3"/>
          <w:szCs w:val="20"/>
          <w:lang w:val="en-GB"/>
        </w:rPr>
        <w:t xml:space="preserve"> </w:t>
      </w:r>
      <w:r>
        <w:rPr>
          <w:rFonts w:ascii="Verdana" w:hAnsi="Verdana"/>
          <w:szCs w:val="20"/>
          <w:lang w:val="en-GB"/>
        </w:rPr>
        <w:t xml:space="preserve">EUR, The Contract price is </w:t>
      </w:r>
      <w:r>
        <w:rPr>
          <w:rFonts w:ascii="Verdana" w:hAnsi="Verdana"/>
          <w:i/>
          <w:iCs/>
          <w:color w:val="9BBB59" w:themeColor="accent3"/>
          <w:szCs w:val="20"/>
          <w:lang w:val="en-GB"/>
        </w:rPr>
        <w:t>[specify the amount in figures (in words)]</w:t>
      </w:r>
      <w:r>
        <w:rPr>
          <w:rFonts w:ascii="Verdana" w:hAnsi="Verdana"/>
          <w:szCs w:val="20"/>
          <w:lang w:val="en-GB"/>
        </w:rPr>
        <w:t xml:space="preserve"> EUR incl. VAT. For the </w:t>
      </w:r>
      <w:r>
        <w:rPr>
          <w:rFonts w:ascii="Verdana" w:hAnsi="Verdana"/>
          <w:szCs w:val="20"/>
          <w:lang w:val="en-GB"/>
        </w:rPr>
        <w:lastRenderedPageBreak/>
        <w:t>purposes of this Contract, the Initial Contract Value shall be equal to the tender price of the Service Provider, excluding VAT, specified for the full quantity and/or scope of the Services as specified in the Contract and in the Procurement documents.</w:t>
      </w:r>
    </w:p>
    <w:p w14:paraId="3CA4CA1D" w14:textId="010928A3" w:rsidR="00AE1F8D" w:rsidRPr="00D01A61" w:rsidRDefault="00AE1F8D" w:rsidP="00995523">
      <w:pPr>
        <w:pStyle w:val="ListParagraph"/>
        <w:numPr>
          <w:ilvl w:val="0"/>
          <w:numId w:val="12"/>
        </w:numPr>
        <w:tabs>
          <w:tab w:val="left" w:pos="284"/>
        </w:tabs>
        <w:spacing w:after="120"/>
        <w:ind w:left="0" w:firstLine="0"/>
        <w:rPr>
          <w:rFonts w:ascii="Verdana" w:hAnsi="Verdana"/>
          <w:b/>
          <w:bCs/>
          <w:szCs w:val="20"/>
        </w:rPr>
      </w:pPr>
      <w:r>
        <w:rPr>
          <w:rFonts w:ascii="Verdana" w:hAnsi="Verdana"/>
          <w:b/>
          <w:bCs/>
          <w:szCs w:val="20"/>
          <w:lang w:val="en-GB"/>
        </w:rPr>
        <w:t>Recalculation of the Contract price/fees by applying the revision rules:</w:t>
      </w:r>
    </w:p>
    <w:p w14:paraId="7A6A971F" w14:textId="77777777" w:rsidR="00AE1F8D" w:rsidRPr="00AE1F8D" w:rsidRDefault="00AE1F8D"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The Contract price/rates will be recalculated:</w:t>
      </w:r>
    </w:p>
    <w:p w14:paraId="6634790B" w14:textId="1F4480F8" w:rsidR="00AE1F8D" w:rsidRPr="00D01A61" w:rsidRDefault="00D01A61" w:rsidP="00AE1F8D">
      <w:pPr>
        <w:pStyle w:val="ListParagraph"/>
        <w:tabs>
          <w:tab w:val="clear" w:pos="1004"/>
          <w:tab w:val="left" w:pos="567"/>
        </w:tabs>
        <w:spacing w:after="120"/>
        <w:ind w:left="0" w:firstLine="0"/>
        <w:rPr>
          <w:rFonts w:ascii="Verdana" w:hAnsi="Verdana"/>
          <w:b/>
          <w:bCs/>
          <w:szCs w:val="20"/>
        </w:rPr>
      </w:pPr>
      <w:r>
        <w:rPr>
          <w:rFonts w:ascii="Verdana" w:hAnsi="Verdana"/>
          <w:b/>
          <w:bCs/>
          <w:szCs w:val="20"/>
          <w:lang w:val="en-GB"/>
        </w:rPr>
        <w:t xml:space="preserve">5.1. </w:t>
      </w:r>
      <w:r w:rsidR="000A7B56">
        <w:rPr>
          <w:rFonts w:ascii="Verdana" w:hAnsi="Verdana"/>
          <w:b/>
          <w:bCs/>
          <w:szCs w:val="20"/>
          <w:lang w:val="en-GB"/>
        </w:rPr>
        <w:t xml:space="preserve">Due </w:t>
      </w:r>
      <w:r>
        <w:rPr>
          <w:rFonts w:ascii="Verdana" w:hAnsi="Verdana"/>
          <w:b/>
          <w:bCs/>
          <w:szCs w:val="20"/>
          <w:lang w:val="en-GB"/>
        </w:rPr>
        <w:t>to changes in the VAT rate:</w:t>
      </w:r>
    </w:p>
    <w:p w14:paraId="061493B6" w14:textId="6227CCD0" w:rsidR="00AE1F8D" w:rsidRPr="00A76ABC" w:rsidRDefault="00E70E92" w:rsidP="00AE1F8D">
      <w:pPr>
        <w:pStyle w:val="ListParagraph"/>
        <w:tabs>
          <w:tab w:val="clear" w:pos="1004"/>
          <w:tab w:val="left" w:pos="567"/>
        </w:tabs>
        <w:spacing w:after="120"/>
        <w:ind w:left="0" w:firstLine="0"/>
        <w:rPr>
          <w:rFonts w:ascii="Verdana" w:hAnsi="Verdana"/>
          <w:color w:val="9BBB59" w:themeColor="accent3"/>
          <w:szCs w:val="20"/>
        </w:rPr>
      </w:pPr>
      <w:r>
        <w:rPr>
          <w:rFonts w:ascii="Verdana" w:hAnsi="Verdana"/>
          <w:szCs w:val="20"/>
          <w:lang w:val="en-GB"/>
        </w:rPr>
        <w:t xml:space="preserve">5.1.1. </w:t>
      </w:r>
      <w:r w:rsidR="00AE1F8D">
        <w:rPr>
          <w:rFonts w:ascii="Verdana" w:hAnsi="Verdana"/>
          <w:szCs w:val="20"/>
          <w:lang w:val="en-GB"/>
        </w:rPr>
        <w:t xml:space="preserve">If there is a change in the legislation governing the payment of VAT during the execution of the Contract, which directly affects the price/rates for the Services provided by the Service Provider in the Contract, the Contract price/rates will be recalculated without changing the price/rate of the Services excluding VAT. The recalculation will be formalised by an agreement no later than </w:t>
      </w:r>
      <w:r>
        <w:rPr>
          <w:rFonts w:ascii="Verdana" w:hAnsi="Verdana"/>
          <w:szCs w:val="20"/>
          <w:lang w:val="en-GB"/>
        </w:rPr>
        <w:t xml:space="preserve">10 (ten) </w:t>
      </w:r>
      <w:r>
        <w:rPr>
          <w:rFonts w:ascii="Verdana" w:hAnsi="Verdana"/>
          <w:szCs w:val="20"/>
          <w:lang w:val="en-GB"/>
        </w:rPr>
        <w:t xml:space="preserve">business days </w:t>
      </w:r>
      <w:r w:rsidR="00AE1F8D">
        <w:rPr>
          <w:rFonts w:ascii="Verdana" w:hAnsi="Verdana"/>
          <w:szCs w:val="20"/>
          <w:lang w:val="en-GB"/>
        </w:rPr>
        <w:t>from the change in the VAT laws, which will become an integral part of the Contract. The recalculated Contract price/rate shall apply to the portion of the Services to be provided from the date the Parties sign the Contract</w:t>
      </w:r>
      <w:r w:rsidR="007F290C">
        <w:rPr>
          <w:rFonts w:ascii="Verdana" w:hAnsi="Verdana"/>
          <w:szCs w:val="20"/>
          <w:lang w:val="en-GB"/>
        </w:rPr>
        <w:t>.</w:t>
      </w:r>
    </w:p>
    <w:p w14:paraId="130DC753" w14:textId="4E730205" w:rsidR="00AE1F8D" w:rsidRPr="00A76ABC" w:rsidRDefault="00D01A61" w:rsidP="00AE1F8D">
      <w:pPr>
        <w:pStyle w:val="ListParagraph"/>
        <w:tabs>
          <w:tab w:val="clear" w:pos="1004"/>
          <w:tab w:val="left" w:pos="567"/>
        </w:tabs>
        <w:spacing w:after="120"/>
        <w:ind w:left="0" w:firstLine="0"/>
        <w:rPr>
          <w:rFonts w:ascii="Verdana" w:hAnsi="Verdana"/>
          <w:b/>
          <w:bCs/>
          <w:color w:val="9BBB59" w:themeColor="accent3"/>
          <w:szCs w:val="20"/>
        </w:rPr>
      </w:pPr>
      <w:r>
        <w:rPr>
          <w:rFonts w:ascii="Verdana" w:hAnsi="Verdana"/>
          <w:b/>
          <w:bCs/>
          <w:szCs w:val="20"/>
          <w:lang w:val="en-GB"/>
        </w:rPr>
        <w:t xml:space="preserve">5.2. </w:t>
      </w:r>
      <w:r w:rsidR="000A7B56">
        <w:rPr>
          <w:rFonts w:ascii="Verdana" w:hAnsi="Verdana"/>
          <w:b/>
          <w:bCs/>
          <w:szCs w:val="20"/>
          <w:lang w:val="en-GB"/>
        </w:rPr>
        <w:t xml:space="preserve">Due </w:t>
      </w:r>
      <w:r>
        <w:rPr>
          <w:rFonts w:ascii="Verdana" w:hAnsi="Verdana"/>
          <w:b/>
          <w:bCs/>
          <w:szCs w:val="20"/>
          <w:lang w:val="en-GB"/>
        </w:rPr>
        <w:t xml:space="preserve">to changes in other taxes affecting the price of Services: </w:t>
      </w:r>
    </w:p>
    <w:p w14:paraId="12A46770" w14:textId="2BE93E53"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5.2.1. Not applicable</w:t>
      </w:r>
      <w:r w:rsidR="00E70E92">
        <w:rPr>
          <w:rFonts w:ascii="Verdana" w:hAnsi="Verdana"/>
          <w:szCs w:val="20"/>
          <w:lang w:val="en-GB"/>
        </w:rPr>
        <w:t>.</w:t>
      </w:r>
    </w:p>
    <w:p w14:paraId="4CE98509" w14:textId="0A2F12BF" w:rsidR="00AE1F8D" w:rsidRPr="00D01A61" w:rsidRDefault="00D01A61" w:rsidP="007F290C">
      <w:pPr>
        <w:pStyle w:val="ListParagraph"/>
        <w:tabs>
          <w:tab w:val="clear" w:pos="1004"/>
          <w:tab w:val="left" w:pos="567"/>
        </w:tabs>
        <w:spacing w:after="120"/>
        <w:ind w:left="0" w:firstLine="0"/>
        <w:rPr>
          <w:rFonts w:ascii="Verdana" w:hAnsi="Verdana"/>
          <w:b/>
          <w:bCs/>
          <w:color w:val="FF0000"/>
          <w:szCs w:val="20"/>
        </w:rPr>
      </w:pPr>
      <w:r>
        <w:rPr>
          <w:rFonts w:ascii="Verdana" w:hAnsi="Verdana"/>
          <w:b/>
          <w:bCs/>
          <w:szCs w:val="20"/>
          <w:lang w:val="en-GB"/>
        </w:rPr>
        <w:t xml:space="preserve">5.3. </w:t>
      </w:r>
      <w:r w:rsidR="000A7B56">
        <w:rPr>
          <w:rFonts w:ascii="Verdana" w:hAnsi="Verdana"/>
          <w:b/>
          <w:bCs/>
          <w:szCs w:val="20"/>
          <w:lang w:val="en-GB"/>
        </w:rPr>
        <w:t xml:space="preserve">Due </w:t>
      </w:r>
      <w:r>
        <w:rPr>
          <w:rFonts w:ascii="Verdana" w:hAnsi="Verdana"/>
          <w:b/>
          <w:bCs/>
          <w:szCs w:val="20"/>
          <w:lang w:val="en-GB"/>
        </w:rPr>
        <w:t>to changes in the price level:</w:t>
      </w:r>
      <w:r>
        <w:rPr>
          <w:rFonts w:ascii="Verdana" w:hAnsi="Verdana"/>
          <w:szCs w:val="20"/>
          <w:lang w:val="en-GB"/>
        </w:rPr>
        <w:t xml:space="preserve"> </w:t>
      </w:r>
    </w:p>
    <w:p w14:paraId="79F4A991" w14:textId="63F4B75B" w:rsidR="00D01A61"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 xml:space="preserve">5.3.1. During the term of the Contract, either party to the Contract shall have the right to initiate a review (amendment) of the Contract prices/rates not earlier than 6 (six) months after the date of entry into force of the Contract (if a review has already been carried out, from the date of the entry into force of the </w:t>
      </w:r>
      <w:r w:rsidR="000A7B56">
        <w:rPr>
          <w:rFonts w:ascii="Verdana" w:hAnsi="Verdana"/>
          <w:szCs w:val="20"/>
          <w:lang w:val="en-GB"/>
        </w:rPr>
        <w:t>Contract</w:t>
      </w:r>
      <w:r>
        <w:rPr>
          <w:rFonts w:ascii="Verdana" w:hAnsi="Verdana"/>
          <w:szCs w:val="20"/>
          <w:lang w:val="en-GB"/>
        </w:rPr>
        <w:t xml:space="preserve"> on the last recalculation pursuant to this clause of the Contract). The Contract price/rates shall be reviewed at least every 6 (six) months.</w:t>
      </w:r>
    </w:p>
    <w:p w14:paraId="133016FF" w14:textId="348D9EEB"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5.3.2. The Contract prices/rates shall be revised only for the part of the Contract that has not been purchased, i.e. for Services that have not been accepted and paid for. A subsequent review of the Contract prices/rates may not cover a period for which a review has already been carried out.</w:t>
      </w:r>
    </w:p>
    <w:p w14:paraId="36EF0316" w14:textId="208FA537"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5.3.3. If the supply of Services is delayed due to the fault of the Service Provider, the price/rates for the delayed Services shall not be recalculated due to an increase in the price level (they cannot be increased).</w:t>
      </w:r>
    </w:p>
    <w:p w14:paraId="0A5643A7" w14:textId="24F0BF77" w:rsidR="00AE1F8D" w:rsidRPr="00A76ABC" w:rsidRDefault="00D01A61" w:rsidP="00AE1F8D">
      <w:pPr>
        <w:pStyle w:val="ListParagraph"/>
        <w:tabs>
          <w:tab w:val="clear" w:pos="1004"/>
          <w:tab w:val="left" w:pos="567"/>
        </w:tabs>
        <w:spacing w:after="120"/>
        <w:ind w:left="0" w:firstLine="0"/>
        <w:rPr>
          <w:rFonts w:ascii="Verdana" w:hAnsi="Verdana"/>
          <w:color w:val="9BBB59" w:themeColor="accent3"/>
          <w:szCs w:val="20"/>
        </w:rPr>
      </w:pPr>
      <w:r>
        <w:rPr>
          <w:rFonts w:ascii="Verdana" w:hAnsi="Verdana"/>
          <w:szCs w:val="20"/>
          <w:lang w:val="en-GB"/>
        </w:rPr>
        <w:t xml:space="preserve">5.3.4. </w:t>
      </w:r>
      <w:proofErr w:type="gramStart"/>
      <w:r>
        <w:rPr>
          <w:rFonts w:ascii="Verdana" w:hAnsi="Verdana"/>
          <w:szCs w:val="20"/>
          <w:lang w:val="en-GB"/>
        </w:rPr>
        <w:t>For the purpose of</w:t>
      </w:r>
      <w:proofErr w:type="gramEnd"/>
      <w:r>
        <w:rPr>
          <w:rFonts w:ascii="Verdana" w:hAnsi="Verdana"/>
          <w:szCs w:val="20"/>
          <w:lang w:val="en-GB"/>
        </w:rPr>
        <w:t xml:space="preserve"> reviewing the Contract price/fees, the Parties shall be guided by the data from the Indicators Database published by the State Data Agency on the Official Statistics Portal. The other Party is required to provide a document or confirmation issued by the official State Data Agency or another institution.</w:t>
      </w:r>
    </w:p>
    <w:p w14:paraId="2A6E1D49" w14:textId="1758031F"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5.3.5. The Parties shall specify in the Contract the value of the Service Index at the beginning of the period and the date of its determination, the Index value at the end of the period and the date of its determination, the price change (k), the recalculated Contract Price/Rates, the recalculated value of the Original Contract.</w:t>
      </w:r>
    </w:p>
    <w:p w14:paraId="5D663529" w14:textId="69139226"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5.3.6. The new Contract price/fees shall be calculated according to the formula below:</w:t>
      </w:r>
    </w:p>
    <w:p w14:paraId="35125637" w14:textId="77777777" w:rsidR="00AE1F8D" w:rsidRPr="00AE1F8D" w:rsidRDefault="00AE1F8D"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 xml:space="preserve">a1=a+(k/100×a), where a – price / rate (EUR exclusive of VAT) (if a review has already been carried out, then after the last recalculation) </w:t>
      </w:r>
    </w:p>
    <w:p w14:paraId="1B823A2C" w14:textId="77777777" w:rsidR="00AE1F8D" w:rsidRPr="00AE1F8D" w:rsidRDefault="00AE1F8D"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 xml:space="preserve">a1 – recalculated (amended) price / rate (EUR exclusive of VAT) </w:t>
      </w:r>
    </w:p>
    <w:p w14:paraId="6DFE7AAE" w14:textId="16A63E69" w:rsidR="00AE1F8D" w:rsidRPr="00A411AC" w:rsidRDefault="00AE1F8D"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 xml:space="preserve">k – the </w:t>
      </w:r>
      <w:r w:rsidRPr="00A411AC">
        <w:rPr>
          <w:rFonts w:ascii="Verdana" w:hAnsi="Verdana"/>
          <w:szCs w:val="20"/>
          <w:lang w:val="en-GB"/>
        </w:rPr>
        <w:t>price change for services calculated according to the services index “Consumer goods and services”, (increase or decrease) (%). The value ‘k’ is calculated in accordance with the formula:</w:t>
      </w:r>
    </w:p>
    <w:p w14:paraId="56B5571A" w14:textId="77777777" w:rsidR="00AE1F8D" w:rsidRPr="00A411AC" w:rsidRDefault="00AE1F8D" w:rsidP="00AE1F8D">
      <w:pPr>
        <w:pStyle w:val="ListParagraph"/>
        <w:tabs>
          <w:tab w:val="clear" w:pos="1004"/>
          <w:tab w:val="left" w:pos="567"/>
        </w:tabs>
        <w:spacing w:after="120"/>
        <w:ind w:left="0" w:firstLine="0"/>
        <w:rPr>
          <w:rFonts w:ascii="Verdana" w:hAnsi="Verdana"/>
          <w:szCs w:val="20"/>
        </w:rPr>
      </w:pPr>
      <w:r w:rsidRPr="00A411AC">
        <w:rPr>
          <w:rFonts w:ascii="Verdana" w:hAnsi="Verdana"/>
          <w:szCs w:val="20"/>
          <w:lang w:val="en-GB"/>
        </w:rPr>
        <w:t>k =Ind_latest/Ind_start ×100-100, (per cent) where</w:t>
      </w:r>
    </w:p>
    <w:p w14:paraId="05DB5DE3" w14:textId="74DD93CF" w:rsidR="00AE1F8D" w:rsidRPr="00A411AC" w:rsidRDefault="00AE1F8D" w:rsidP="00AE1F8D">
      <w:pPr>
        <w:pStyle w:val="ListParagraph"/>
        <w:tabs>
          <w:tab w:val="clear" w:pos="1004"/>
          <w:tab w:val="left" w:pos="567"/>
        </w:tabs>
        <w:spacing w:after="120"/>
        <w:ind w:left="0" w:firstLine="0"/>
        <w:rPr>
          <w:rFonts w:ascii="Verdana" w:hAnsi="Verdana"/>
          <w:szCs w:val="20"/>
        </w:rPr>
      </w:pPr>
      <w:r w:rsidRPr="00A411AC">
        <w:rPr>
          <w:rFonts w:ascii="Verdana" w:hAnsi="Verdana"/>
          <w:szCs w:val="20"/>
          <w:lang w:val="en-GB"/>
        </w:rPr>
        <w:t>Ind_latest – the latest service index published on the date of sending the price/rate review request to the other Party, according to the service “Consumer goods and services”.</w:t>
      </w:r>
    </w:p>
    <w:p w14:paraId="4BAD6DFC" w14:textId="72AA925C"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411AC">
        <w:rPr>
          <w:rFonts w:ascii="Verdana" w:hAnsi="Verdana"/>
          <w:szCs w:val="20"/>
          <w:lang w:val="en-GB"/>
        </w:rPr>
        <w:t>Ind_start – the service index at the beginning of the period (month) “Consumer goods and services”. In the case of the first conversion</w:t>
      </w:r>
      <w:r>
        <w:rPr>
          <w:rFonts w:ascii="Verdana" w:hAnsi="Verdana"/>
          <w:szCs w:val="20"/>
          <w:lang w:val="en-GB"/>
        </w:rPr>
        <w:t xml:space="preserve">, the start of the period (month) shall be the </w:t>
      </w:r>
      <w:r>
        <w:rPr>
          <w:rFonts w:ascii="Verdana" w:hAnsi="Verdana"/>
          <w:szCs w:val="20"/>
          <w:lang w:val="en-GB"/>
        </w:rPr>
        <w:lastRenderedPageBreak/>
        <w:t xml:space="preserve">month of the date of entry into force of the </w:t>
      </w:r>
      <w:r w:rsidR="000A7B56">
        <w:rPr>
          <w:rFonts w:ascii="Verdana" w:hAnsi="Verdana"/>
          <w:szCs w:val="20"/>
          <w:lang w:val="en-GB"/>
        </w:rPr>
        <w:t>Contract</w:t>
      </w:r>
      <w:r>
        <w:rPr>
          <w:rFonts w:ascii="Verdana" w:hAnsi="Verdana"/>
          <w:szCs w:val="20"/>
          <w:lang w:val="en-GB"/>
        </w:rPr>
        <w:t>. For the second and subsequent recalculations, the start of the period (month) shall be the month of the published value of the relevant index at the time of the last recalculation.</w:t>
      </w:r>
    </w:p>
    <w:p w14:paraId="57612FF1" w14:textId="086CE4DF" w:rsidR="00AE1F8D" w:rsidRPr="00AE1F8D" w:rsidRDefault="00AE1F8D"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5.3.7. For the calculations, index values are taken to four decimal places. The calculated change (k) shall be used for further calculations after rounding to one decimal place [the State Data Agency publishes changes rounded to one decimal place], and the calculated rate “a1” is rounded to two decimal places.</w:t>
      </w:r>
    </w:p>
    <w:p w14:paraId="467910C2" w14:textId="41A9E94A" w:rsidR="00AE1F8D" w:rsidRPr="00A411AC" w:rsidRDefault="00AE1F8D"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 xml:space="preserve">5.3.8. The Party seeking a review of the Contract Price shall write to the other Party and provide all relevant information in the request: the name, number, date of the Contract, the list of undelivered and unpaid Services with the quantities, the Index values with links to public sources on the Official Statistics Portal of the State Data Agency or other official sources, other relevant information [specify other information, documentation requested by the Customer]. In the request, the Party shall </w:t>
      </w:r>
      <w:r w:rsidRPr="00A411AC">
        <w:rPr>
          <w:rFonts w:ascii="Verdana" w:hAnsi="Verdana"/>
          <w:szCs w:val="20"/>
          <w:lang w:val="en-GB"/>
        </w:rPr>
        <w:t>have no right to specify another Index or request recalculation based on a different Index than specified in this procedure.</w:t>
      </w:r>
    </w:p>
    <w:p w14:paraId="2D84C502" w14:textId="6487B6EC" w:rsidR="00AE1F8D" w:rsidRPr="00A411AC" w:rsidRDefault="00AE1F8D" w:rsidP="00AE1F8D">
      <w:pPr>
        <w:pStyle w:val="ListParagraph"/>
        <w:tabs>
          <w:tab w:val="clear" w:pos="1004"/>
          <w:tab w:val="left" w:pos="567"/>
        </w:tabs>
        <w:spacing w:after="120"/>
        <w:ind w:left="0" w:firstLine="0"/>
        <w:rPr>
          <w:rFonts w:ascii="Verdana" w:hAnsi="Verdana"/>
          <w:szCs w:val="20"/>
        </w:rPr>
      </w:pPr>
      <w:r w:rsidRPr="00A411AC">
        <w:rPr>
          <w:rFonts w:ascii="Verdana" w:hAnsi="Verdana"/>
          <w:szCs w:val="20"/>
          <w:lang w:val="en-GB"/>
        </w:rPr>
        <w:t xml:space="preserve">5.3.9. The Contract must be concluded within </w:t>
      </w:r>
      <w:r w:rsidR="007F290C" w:rsidRPr="00A411AC">
        <w:rPr>
          <w:rFonts w:ascii="Verdana" w:hAnsi="Verdana"/>
          <w:szCs w:val="20"/>
          <w:lang w:val="en-GB"/>
        </w:rPr>
        <w:t>10</w:t>
      </w:r>
      <w:r w:rsidRPr="00A411AC">
        <w:rPr>
          <w:rFonts w:ascii="Verdana" w:hAnsi="Verdana"/>
          <w:szCs w:val="20"/>
          <w:lang w:val="en-GB"/>
        </w:rPr>
        <w:t xml:space="preserve"> (</w:t>
      </w:r>
      <w:r w:rsidR="007F290C" w:rsidRPr="00A411AC">
        <w:rPr>
          <w:rFonts w:ascii="Verdana" w:hAnsi="Verdana"/>
          <w:szCs w:val="20"/>
          <w:lang w:val="en-GB"/>
        </w:rPr>
        <w:t>ten</w:t>
      </w:r>
      <w:r w:rsidRPr="00A411AC">
        <w:rPr>
          <w:rFonts w:ascii="Verdana" w:hAnsi="Verdana"/>
          <w:szCs w:val="20"/>
          <w:lang w:val="en-GB"/>
        </w:rPr>
        <w:t>)</w:t>
      </w:r>
      <w:r w:rsidR="007F290C" w:rsidRPr="00A411AC">
        <w:rPr>
          <w:rFonts w:ascii="Verdana" w:hAnsi="Verdana"/>
          <w:szCs w:val="20"/>
          <w:lang w:val="en-GB"/>
        </w:rPr>
        <w:t xml:space="preserve"> </w:t>
      </w:r>
      <w:r w:rsidR="00E70E92" w:rsidRPr="00A411AC">
        <w:rPr>
          <w:rFonts w:ascii="Verdana" w:hAnsi="Verdana"/>
          <w:szCs w:val="20"/>
          <w:lang w:val="en-GB"/>
        </w:rPr>
        <w:t>business days</w:t>
      </w:r>
      <w:r w:rsidRPr="00A411AC">
        <w:rPr>
          <w:rFonts w:ascii="Verdana" w:hAnsi="Verdana"/>
          <w:szCs w:val="20"/>
          <w:lang w:val="en-GB"/>
        </w:rPr>
        <w:t xml:space="preserve"> from the date the Party submits a proper request for recalculating the Contract price/rates.</w:t>
      </w:r>
    </w:p>
    <w:p w14:paraId="5986B218" w14:textId="6E06C656" w:rsidR="00AE1F8D" w:rsidRPr="00AE1F8D" w:rsidRDefault="00AE1F8D" w:rsidP="00AE1F8D">
      <w:pPr>
        <w:pStyle w:val="ListParagraph"/>
        <w:tabs>
          <w:tab w:val="clear" w:pos="1004"/>
          <w:tab w:val="left" w:pos="567"/>
        </w:tabs>
        <w:spacing w:after="120"/>
        <w:ind w:left="0" w:firstLine="0"/>
        <w:rPr>
          <w:rFonts w:ascii="Verdana" w:hAnsi="Verdana"/>
          <w:szCs w:val="20"/>
        </w:rPr>
      </w:pPr>
      <w:r w:rsidRPr="00A411AC">
        <w:rPr>
          <w:rFonts w:ascii="Verdana" w:hAnsi="Verdana"/>
          <w:szCs w:val="20"/>
          <w:lang w:val="en-GB"/>
        </w:rPr>
        <w:t xml:space="preserve">5.3.10. The </w:t>
      </w:r>
      <w:r w:rsidR="000A7B56" w:rsidRPr="00A411AC">
        <w:rPr>
          <w:rFonts w:ascii="Verdana" w:hAnsi="Verdana"/>
          <w:szCs w:val="20"/>
          <w:lang w:val="en-GB"/>
        </w:rPr>
        <w:t>Contract</w:t>
      </w:r>
      <w:r w:rsidRPr="00A411AC">
        <w:rPr>
          <w:rFonts w:ascii="Verdana" w:hAnsi="Verdana"/>
          <w:szCs w:val="20"/>
          <w:lang w:val="en-GB"/>
        </w:rPr>
        <w:t xml:space="preserve"> shall not entitle the Parties to modify the procedure set out in the Procedure or any other provisions of the Contract, except where the modification is made in accordance with the provisions of the Law </w:t>
      </w:r>
      <w:r>
        <w:rPr>
          <w:rFonts w:ascii="Verdana" w:hAnsi="Verdana"/>
          <w:szCs w:val="20"/>
          <w:lang w:val="en-GB"/>
        </w:rPr>
        <w:t>of Public Procurement.</w:t>
      </w:r>
    </w:p>
    <w:p w14:paraId="1F6B30CA" w14:textId="19CFC6F0" w:rsidR="00AE1F8D" w:rsidRPr="00D01A61" w:rsidRDefault="00D01A61" w:rsidP="00AE1F8D">
      <w:pPr>
        <w:pStyle w:val="ListParagraph"/>
        <w:tabs>
          <w:tab w:val="clear" w:pos="1004"/>
          <w:tab w:val="left" w:pos="567"/>
        </w:tabs>
        <w:spacing w:after="120"/>
        <w:ind w:left="0" w:firstLine="0"/>
        <w:rPr>
          <w:rFonts w:ascii="Verdana" w:hAnsi="Verdana"/>
          <w:b/>
          <w:bCs/>
          <w:szCs w:val="20"/>
        </w:rPr>
      </w:pPr>
      <w:r>
        <w:rPr>
          <w:rFonts w:ascii="Verdana" w:hAnsi="Verdana"/>
          <w:b/>
          <w:bCs/>
          <w:szCs w:val="20"/>
          <w:lang w:val="en-GB"/>
        </w:rPr>
        <w:t>5.4. Based on changes in the prices of Service Groups:</w:t>
      </w:r>
    </w:p>
    <w:p w14:paraId="6E3B88B3" w14:textId="7D860737" w:rsidR="00AE1F8D" w:rsidRPr="00AE1F8D" w:rsidRDefault="00D01A61" w:rsidP="00AE1F8D">
      <w:pPr>
        <w:pStyle w:val="ListParagraph"/>
        <w:tabs>
          <w:tab w:val="clear" w:pos="1004"/>
          <w:tab w:val="left" w:pos="567"/>
        </w:tabs>
        <w:spacing w:after="120"/>
        <w:ind w:left="0" w:firstLine="0"/>
        <w:rPr>
          <w:rFonts w:ascii="Verdana" w:hAnsi="Verdana"/>
          <w:szCs w:val="20"/>
        </w:rPr>
      </w:pPr>
      <w:r>
        <w:rPr>
          <w:rFonts w:ascii="Verdana" w:hAnsi="Verdana"/>
          <w:szCs w:val="20"/>
          <w:lang w:val="en-GB"/>
        </w:rPr>
        <w:t>5.4.1. Not applicable</w:t>
      </w:r>
      <w:r w:rsidR="007F290C">
        <w:rPr>
          <w:rFonts w:ascii="Verdana" w:hAnsi="Verdana"/>
          <w:szCs w:val="20"/>
          <w:lang w:val="en-GB"/>
        </w:rPr>
        <w:t>.</w:t>
      </w:r>
    </w:p>
    <w:p w14:paraId="1E4A2E05" w14:textId="77777777" w:rsidR="00AE1F8D" w:rsidRPr="007F290C" w:rsidRDefault="00AE1F8D" w:rsidP="00AE1F8D">
      <w:pPr>
        <w:pStyle w:val="ListParagraph"/>
        <w:tabs>
          <w:tab w:val="clear" w:pos="1004"/>
          <w:tab w:val="left" w:pos="567"/>
        </w:tabs>
        <w:spacing w:after="120"/>
        <w:ind w:left="0" w:firstLine="0"/>
        <w:rPr>
          <w:rFonts w:ascii="Verdana" w:hAnsi="Verdana"/>
          <w:b/>
          <w:bCs/>
          <w:szCs w:val="20"/>
        </w:rPr>
      </w:pPr>
      <w:r w:rsidRPr="007F290C">
        <w:rPr>
          <w:rFonts w:ascii="Verdana" w:hAnsi="Verdana"/>
          <w:b/>
          <w:bCs/>
          <w:szCs w:val="20"/>
          <w:lang w:val="en-GB"/>
        </w:rPr>
        <w:t>5.5. Calculation of the Contract prices/rates by applying the rules for volume/volume change:</w:t>
      </w:r>
    </w:p>
    <w:p w14:paraId="1ED443E5" w14:textId="6BC26F62" w:rsidR="00AE1F8D" w:rsidRDefault="00AE1F8D" w:rsidP="00AE1F8D">
      <w:pPr>
        <w:pStyle w:val="ListParagraph"/>
        <w:tabs>
          <w:tab w:val="clear" w:pos="1004"/>
          <w:tab w:val="left" w:pos="567"/>
        </w:tabs>
        <w:spacing w:after="120"/>
        <w:ind w:left="0" w:firstLine="0"/>
        <w:rPr>
          <w:rFonts w:ascii="Verdana" w:hAnsi="Verdana"/>
          <w:szCs w:val="20"/>
          <w:lang w:val="en-GB"/>
        </w:rPr>
      </w:pPr>
      <w:r>
        <w:rPr>
          <w:rFonts w:ascii="Verdana" w:hAnsi="Verdana"/>
          <w:szCs w:val="20"/>
          <w:lang w:val="en-GB"/>
        </w:rPr>
        <w:t>5.5.1. Not applicable</w:t>
      </w:r>
      <w:r w:rsidR="007F290C">
        <w:rPr>
          <w:rFonts w:ascii="Verdana" w:hAnsi="Verdana"/>
          <w:szCs w:val="20"/>
          <w:lang w:val="en-GB"/>
        </w:rPr>
        <w:t>.</w:t>
      </w:r>
    </w:p>
    <w:p w14:paraId="09578495" w14:textId="77777777" w:rsidR="007F290C" w:rsidRPr="00AE1F8D" w:rsidRDefault="007F290C" w:rsidP="00AE1F8D">
      <w:pPr>
        <w:pStyle w:val="ListParagraph"/>
        <w:tabs>
          <w:tab w:val="clear" w:pos="1004"/>
          <w:tab w:val="left" w:pos="567"/>
        </w:tabs>
        <w:spacing w:after="120"/>
        <w:ind w:left="0" w:firstLine="0"/>
        <w:rPr>
          <w:rFonts w:ascii="Verdana" w:hAnsi="Verdana"/>
          <w:szCs w:val="20"/>
        </w:rPr>
      </w:pPr>
    </w:p>
    <w:p w14:paraId="174F2C48" w14:textId="6344E793" w:rsidR="004D0187" w:rsidRDefault="004D0187" w:rsidP="004D0187">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Pr>
          <w:rFonts w:ascii="Verdana" w:hAnsi="Verdana"/>
          <w:b/>
          <w:bCs/>
          <w:szCs w:val="20"/>
          <w:lang w:val="en-GB"/>
        </w:rPr>
        <w:t>TERMS OF PROVISION OF SERVICES AND HANDOVER AND ACCEPTANCE PROCEDURE</w:t>
      </w:r>
    </w:p>
    <w:p w14:paraId="5FB2CD79" w14:textId="77777777" w:rsidR="008F3B39" w:rsidRPr="002B3CC1" w:rsidRDefault="008F3B39" w:rsidP="008F3B39">
      <w:pPr>
        <w:pStyle w:val="ListParagraph"/>
        <w:tabs>
          <w:tab w:val="clear" w:pos="1004"/>
          <w:tab w:val="left" w:pos="567"/>
          <w:tab w:val="left" w:pos="748"/>
        </w:tabs>
        <w:spacing w:after="120" w:line="240" w:lineRule="exact"/>
        <w:ind w:left="0" w:firstLine="0"/>
        <w:rPr>
          <w:rFonts w:ascii="Verdana" w:hAnsi="Verdana"/>
          <w:b/>
          <w:szCs w:val="20"/>
        </w:rPr>
      </w:pPr>
    </w:p>
    <w:p w14:paraId="557C51F5" w14:textId="03FB93DF" w:rsidR="008F3B39" w:rsidRPr="000E59F5" w:rsidRDefault="008F3B39" w:rsidP="008F3B39">
      <w:pPr>
        <w:pStyle w:val="ListParagraph"/>
        <w:numPr>
          <w:ilvl w:val="0"/>
          <w:numId w:val="32"/>
        </w:numPr>
        <w:tabs>
          <w:tab w:val="left" w:pos="426"/>
          <w:tab w:val="left" w:pos="709"/>
        </w:tabs>
        <w:spacing w:after="120" w:line="240" w:lineRule="exact"/>
        <w:rPr>
          <w:rFonts w:ascii="Verdana" w:hAnsi="Verdana"/>
          <w:szCs w:val="20"/>
        </w:rPr>
      </w:pPr>
      <w:r>
        <w:rPr>
          <w:rFonts w:ascii="Verdana" w:hAnsi="Verdana"/>
          <w:b/>
          <w:bCs/>
          <w:szCs w:val="20"/>
          <w:lang w:val="en-GB"/>
        </w:rPr>
        <w:t>The time limit for the provision of the Services, where the Services are provided together.</w:t>
      </w:r>
    </w:p>
    <w:p w14:paraId="1D611107" w14:textId="688635AC" w:rsidR="008F3B39" w:rsidRPr="00066843" w:rsidRDefault="008F3B39" w:rsidP="008F3B39">
      <w:pPr>
        <w:tabs>
          <w:tab w:val="clear" w:pos="1004"/>
          <w:tab w:val="left" w:pos="567"/>
        </w:tabs>
        <w:spacing w:after="120" w:line="240" w:lineRule="exact"/>
        <w:ind w:left="0" w:firstLine="0"/>
        <w:rPr>
          <w:rFonts w:ascii="Verdana" w:hAnsi="Verdana"/>
          <w:szCs w:val="20"/>
        </w:rPr>
      </w:pPr>
      <w:r>
        <w:rPr>
          <w:rFonts w:ascii="Verdana" w:hAnsi="Verdana"/>
          <w:szCs w:val="20"/>
          <w:lang w:val="en-GB"/>
        </w:rPr>
        <w:t>6.1. The Service Provider undertakes to provide the Services (</w:t>
      </w:r>
      <w:proofErr w:type="gramStart"/>
      <w:r>
        <w:rPr>
          <w:rFonts w:ascii="Verdana" w:hAnsi="Verdana"/>
          <w:szCs w:val="20"/>
          <w:lang w:val="en-GB"/>
        </w:rPr>
        <w:t>all of</w:t>
      </w:r>
      <w:proofErr w:type="gramEnd"/>
      <w:r>
        <w:rPr>
          <w:rFonts w:ascii="Verdana" w:hAnsi="Verdana"/>
          <w:szCs w:val="20"/>
          <w:lang w:val="en-GB"/>
        </w:rPr>
        <w:t xml:space="preserve"> the Services) </w:t>
      </w:r>
      <w:r w:rsidR="00E70E92">
        <w:rPr>
          <w:rFonts w:ascii="Verdana" w:hAnsi="Verdana"/>
          <w:szCs w:val="20"/>
          <w:lang w:val="en-GB"/>
        </w:rPr>
        <w:t xml:space="preserve">12 (twelve) months </w:t>
      </w:r>
      <w:r>
        <w:rPr>
          <w:rFonts w:ascii="Verdana" w:hAnsi="Verdana"/>
          <w:szCs w:val="20"/>
          <w:lang w:val="en-GB"/>
        </w:rPr>
        <w:t>from the date of entry into force of the Contract at the following address: S. Konarskio g. 49, 03123 Vilnius. The address for the provision of the Services may be revised during the performance of the Contract.</w:t>
      </w:r>
    </w:p>
    <w:p w14:paraId="4F3A73CB" w14:textId="7FC5FC4B" w:rsidR="008F3B39" w:rsidRPr="000E59F5" w:rsidRDefault="008F3B39" w:rsidP="000E59F5">
      <w:pPr>
        <w:pStyle w:val="ListParagraph"/>
        <w:numPr>
          <w:ilvl w:val="0"/>
          <w:numId w:val="32"/>
        </w:numPr>
        <w:tabs>
          <w:tab w:val="left" w:pos="567"/>
        </w:tabs>
        <w:spacing w:after="120" w:line="240" w:lineRule="exact"/>
        <w:rPr>
          <w:rFonts w:ascii="Verdana" w:hAnsi="Verdana"/>
          <w:color w:val="00B050"/>
          <w:szCs w:val="20"/>
        </w:rPr>
      </w:pPr>
      <w:r>
        <w:rPr>
          <w:rFonts w:ascii="Verdana" w:hAnsi="Verdana"/>
          <w:b/>
          <w:bCs/>
          <w:szCs w:val="20"/>
          <w:lang w:val="en-GB"/>
        </w:rPr>
        <w:t>Extension of the term of provision of services (or part thereof)</w:t>
      </w:r>
      <w:r w:rsidR="00E70E92">
        <w:rPr>
          <w:rFonts w:ascii="Verdana" w:hAnsi="Verdana"/>
          <w:b/>
          <w:bCs/>
          <w:szCs w:val="20"/>
          <w:lang w:val="en-GB"/>
        </w:rPr>
        <w:t>:</w:t>
      </w:r>
    </w:p>
    <w:p w14:paraId="6374584F" w14:textId="258BC346" w:rsidR="003063C4" w:rsidRDefault="003565EF" w:rsidP="003063C4">
      <w:pPr>
        <w:pStyle w:val="ListParagraph"/>
        <w:tabs>
          <w:tab w:val="clear" w:pos="1004"/>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7</w:t>
      </w:r>
      <w:r w:rsidR="003063C4">
        <w:rPr>
          <w:rFonts w:ascii="Verdana" w:hAnsi="Verdana"/>
          <w:szCs w:val="20"/>
          <w:lang w:val="en-GB"/>
        </w:rPr>
        <w:t>.1.1</w:t>
      </w:r>
      <w:r>
        <w:rPr>
          <w:rFonts w:ascii="Verdana" w:hAnsi="Verdana"/>
          <w:szCs w:val="20"/>
          <w:lang w:val="en-GB"/>
        </w:rPr>
        <w:t xml:space="preserve"> </w:t>
      </w:r>
      <w:r w:rsidR="0011126E">
        <w:rPr>
          <w:rFonts w:ascii="Verdana" w:hAnsi="Verdana"/>
          <w:szCs w:val="20"/>
          <w:lang w:val="en-GB"/>
        </w:rPr>
        <w:t>Not applicable.</w:t>
      </w:r>
    </w:p>
    <w:p w14:paraId="565765D4" w14:textId="1B0031DC" w:rsidR="008F3B39" w:rsidRPr="00FE617F" w:rsidRDefault="008F3B39" w:rsidP="00FE617F">
      <w:pPr>
        <w:pStyle w:val="ListParagraph"/>
        <w:numPr>
          <w:ilvl w:val="0"/>
          <w:numId w:val="32"/>
        </w:numPr>
        <w:tabs>
          <w:tab w:val="left" w:pos="49"/>
          <w:tab w:val="left" w:pos="567"/>
        </w:tabs>
        <w:spacing w:after="120" w:line="240" w:lineRule="exact"/>
        <w:rPr>
          <w:rFonts w:ascii="Verdana" w:hAnsi="Verdana"/>
          <w:szCs w:val="20"/>
        </w:rPr>
      </w:pPr>
      <w:r>
        <w:rPr>
          <w:rFonts w:ascii="Verdana" w:hAnsi="Verdana"/>
          <w:szCs w:val="20"/>
          <w:lang w:val="en-GB"/>
        </w:rPr>
        <w:t>If circumstances arise where a Party is unable to fulfil its obligations under the Contract due to circumstances beyond its control related to legal acts imposing temporary mandatory restrictions, which prevent the Service Provider from providing Services, and the Customer from accepting the Services without violating legal requirements, the provision of Services shall be suspended until such mandatory restrictions under the legal acts expire. The Customer does not compensate the Service Provider for any costs incurred due to such suspension of Services. If the suspension of Service provision lasts for more than 90 (ninety) days, the Party shall have the right to terminate the Contract.</w:t>
      </w:r>
    </w:p>
    <w:p w14:paraId="71EA553F" w14:textId="25510773" w:rsidR="008F3B39" w:rsidRPr="00FE617F" w:rsidRDefault="008F3B39" w:rsidP="00FE617F">
      <w:pPr>
        <w:pStyle w:val="ListParagraph"/>
        <w:numPr>
          <w:ilvl w:val="0"/>
          <w:numId w:val="32"/>
        </w:numPr>
        <w:tabs>
          <w:tab w:val="left" w:pos="49"/>
          <w:tab w:val="left" w:pos="567"/>
        </w:tabs>
        <w:spacing w:after="120" w:line="240" w:lineRule="exact"/>
        <w:rPr>
          <w:rFonts w:ascii="Verdana" w:hAnsi="Verdana"/>
          <w:b/>
          <w:bCs/>
          <w:szCs w:val="20"/>
        </w:rPr>
      </w:pPr>
      <w:r>
        <w:rPr>
          <w:rFonts w:ascii="Verdana" w:hAnsi="Verdana"/>
          <w:b/>
          <w:bCs/>
          <w:szCs w:val="20"/>
          <w:lang w:val="en-GB"/>
        </w:rPr>
        <w:t>Ordering procedure:</w:t>
      </w:r>
    </w:p>
    <w:p w14:paraId="45D54CEB" w14:textId="63D395C0" w:rsidR="008F3B39" w:rsidRPr="00066843" w:rsidRDefault="0011126E" w:rsidP="008F3B39">
      <w:pPr>
        <w:tabs>
          <w:tab w:val="clear" w:pos="1004"/>
          <w:tab w:val="left" w:pos="49"/>
          <w:tab w:val="left" w:pos="567"/>
          <w:tab w:val="left" w:pos="2410"/>
        </w:tabs>
        <w:spacing w:after="120" w:line="240" w:lineRule="exact"/>
        <w:ind w:left="0" w:firstLine="0"/>
        <w:rPr>
          <w:rFonts w:ascii="Verdana" w:hAnsi="Verdana"/>
          <w:szCs w:val="20"/>
        </w:rPr>
      </w:pPr>
      <w:r>
        <w:rPr>
          <w:rFonts w:ascii="Verdana" w:hAnsi="Verdana"/>
          <w:szCs w:val="20"/>
          <w:lang w:val="en-GB"/>
        </w:rPr>
        <w:t>9</w:t>
      </w:r>
      <w:r w:rsidR="00E90F39">
        <w:rPr>
          <w:rFonts w:ascii="Verdana" w:hAnsi="Verdana"/>
          <w:szCs w:val="20"/>
          <w:lang w:val="en-GB"/>
        </w:rPr>
        <w:t>.1. An order is deemed submitted from the moment the Contract enters into force.</w:t>
      </w:r>
    </w:p>
    <w:p w14:paraId="116A03D8" w14:textId="66CDEAEC" w:rsidR="008F3B39" w:rsidRPr="00066843" w:rsidRDefault="008F3B39" w:rsidP="00FE617F">
      <w:pPr>
        <w:pStyle w:val="ListParagraph"/>
        <w:numPr>
          <w:ilvl w:val="0"/>
          <w:numId w:val="32"/>
        </w:numPr>
        <w:tabs>
          <w:tab w:val="left" w:pos="49"/>
          <w:tab w:val="left" w:pos="567"/>
        </w:tabs>
        <w:spacing w:after="120" w:line="240" w:lineRule="exact"/>
        <w:rPr>
          <w:rFonts w:ascii="Verdana" w:hAnsi="Verdana"/>
          <w:b/>
          <w:bCs/>
          <w:szCs w:val="20"/>
        </w:rPr>
      </w:pPr>
      <w:r>
        <w:rPr>
          <w:rFonts w:ascii="Verdana" w:hAnsi="Verdana"/>
          <w:b/>
          <w:bCs/>
          <w:szCs w:val="20"/>
          <w:lang w:val="en-GB"/>
        </w:rPr>
        <w:t>Regarding the value / scope of the provision of the Services in parts:</w:t>
      </w:r>
    </w:p>
    <w:p w14:paraId="2B22286C" w14:textId="1691B72F" w:rsidR="008F3B39" w:rsidRPr="00066843" w:rsidRDefault="008F3B39" w:rsidP="00FE617F">
      <w:pPr>
        <w:pStyle w:val="ListParagraph"/>
        <w:numPr>
          <w:ilvl w:val="1"/>
          <w:numId w:val="32"/>
        </w:numPr>
        <w:tabs>
          <w:tab w:val="left" w:pos="567"/>
        </w:tabs>
        <w:rPr>
          <w:rFonts w:ascii="Verdana" w:hAnsi="Verdana"/>
          <w:kern w:val="2"/>
          <w:szCs w:val="20"/>
        </w:rPr>
      </w:pPr>
      <w:r>
        <w:rPr>
          <w:rFonts w:ascii="Verdana" w:hAnsi="Verdana"/>
          <w:kern w:val="2"/>
          <w:szCs w:val="20"/>
          <w:lang w:val="en-GB"/>
        </w:rPr>
        <w:t>Not applicable</w:t>
      </w:r>
      <w:r w:rsidR="003565EF">
        <w:rPr>
          <w:rFonts w:ascii="Verdana" w:hAnsi="Verdana"/>
          <w:kern w:val="2"/>
          <w:szCs w:val="20"/>
          <w:lang w:val="en-GB"/>
        </w:rPr>
        <w:t>.</w:t>
      </w:r>
    </w:p>
    <w:p w14:paraId="520D05AC" w14:textId="77777777" w:rsidR="0035786F" w:rsidRPr="00066843" w:rsidRDefault="0035786F" w:rsidP="008F3B39">
      <w:pPr>
        <w:ind w:left="0" w:firstLine="0"/>
        <w:rPr>
          <w:rFonts w:ascii="Verdana" w:hAnsi="Verdana"/>
          <w:kern w:val="2"/>
          <w:szCs w:val="20"/>
        </w:rPr>
      </w:pPr>
    </w:p>
    <w:p w14:paraId="1BF27CCC" w14:textId="5083E909" w:rsidR="008F3B39" w:rsidRPr="00066843" w:rsidRDefault="008F3B39" w:rsidP="00FE617F">
      <w:pPr>
        <w:pStyle w:val="ListParagraph"/>
        <w:numPr>
          <w:ilvl w:val="0"/>
          <w:numId w:val="32"/>
        </w:numPr>
        <w:tabs>
          <w:tab w:val="left" w:pos="49"/>
          <w:tab w:val="left" w:pos="567"/>
        </w:tabs>
        <w:spacing w:after="120" w:line="240" w:lineRule="exact"/>
        <w:rPr>
          <w:rFonts w:ascii="Verdana" w:hAnsi="Verdana"/>
          <w:b/>
          <w:bCs/>
          <w:szCs w:val="20"/>
        </w:rPr>
      </w:pPr>
      <w:r>
        <w:rPr>
          <w:rFonts w:ascii="Verdana" w:hAnsi="Verdana"/>
          <w:b/>
          <w:bCs/>
          <w:szCs w:val="20"/>
          <w:lang w:val="en-GB"/>
        </w:rPr>
        <w:t>The Services shall be accompanied by the following documents:</w:t>
      </w:r>
    </w:p>
    <w:p w14:paraId="12700A24" w14:textId="0E7EA6D5" w:rsidR="002B3CC1" w:rsidRDefault="008F3B39" w:rsidP="003565EF">
      <w:pPr>
        <w:tabs>
          <w:tab w:val="clear" w:pos="1004"/>
          <w:tab w:val="left" w:pos="49"/>
          <w:tab w:val="left" w:pos="567"/>
        </w:tabs>
        <w:spacing w:after="120" w:line="240" w:lineRule="exact"/>
        <w:ind w:left="0" w:firstLine="0"/>
        <w:rPr>
          <w:rFonts w:ascii="Verdana" w:hAnsi="Verdana"/>
          <w:szCs w:val="20"/>
          <w:lang w:val="en-GB"/>
        </w:rPr>
      </w:pPr>
      <w:r>
        <w:rPr>
          <w:rFonts w:ascii="Verdana" w:hAnsi="Verdana"/>
          <w:szCs w:val="20"/>
          <w:lang w:val="en-GB"/>
        </w:rPr>
        <w:t>1</w:t>
      </w:r>
      <w:r w:rsidR="00E70E92">
        <w:rPr>
          <w:rFonts w:ascii="Verdana" w:hAnsi="Verdana"/>
          <w:szCs w:val="20"/>
          <w:lang w:val="en-GB"/>
        </w:rPr>
        <w:t>1</w:t>
      </w:r>
      <w:r>
        <w:rPr>
          <w:rFonts w:ascii="Verdana" w:hAnsi="Verdana"/>
          <w:szCs w:val="20"/>
          <w:lang w:val="en-GB"/>
        </w:rPr>
        <w:t xml:space="preserve">.1. A certificate of delivery and acceptance of Services, as a separate document, is not required. The parties agree that the certificate of delivery and acceptance of Services </w:t>
      </w:r>
      <w:proofErr w:type="gramStart"/>
      <w:r>
        <w:rPr>
          <w:rFonts w:ascii="Verdana" w:hAnsi="Verdana"/>
          <w:szCs w:val="20"/>
          <w:lang w:val="en-GB"/>
        </w:rPr>
        <w:t>is considered to be</w:t>
      </w:r>
      <w:proofErr w:type="gramEnd"/>
      <w:r>
        <w:rPr>
          <w:rFonts w:ascii="Verdana" w:hAnsi="Verdana"/>
          <w:szCs w:val="20"/>
          <w:lang w:val="en-GB"/>
        </w:rPr>
        <w:t xml:space="preserve"> the Invoice. </w:t>
      </w:r>
    </w:p>
    <w:p w14:paraId="02CBC504" w14:textId="77777777" w:rsidR="003565EF" w:rsidRPr="002B3CC1" w:rsidRDefault="003565EF" w:rsidP="003565EF">
      <w:pPr>
        <w:tabs>
          <w:tab w:val="clear" w:pos="1004"/>
          <w:tab w:val="left" w:pos="49"/>
          <w:tab w:val="left" w:pos="567"/>
        </w:tabs>
        <w:spacing w:after="120" w:line="240" w:lineRule="exact"/>
        <w:ind w:left="0" w:firstLine="0"/>
        <w:rPr>
          <w:rFonts w:ascii="Verdana" w:hAnsi="Verdana"/>
          <w:szCs w:val="20"/>
        </w:rPr>
      </w:pPr>
    </w:p>
    <w:p w14:paraId="6F7CB724" w14:textId="496B0927" w:rsidR="000B4273" w:rsidRPr="002B3CC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PROCEDURE AND TERMS OF PAYMENT FOR THE SERVICES</w:t>
      </w:r>
    </w:p>
    <w:p w14:paraId="62F9CE6C" w14:textId="67D8A021" w:rsidR="0035786F" w:rsidRDefault="002921E9" w:rsidP="00FE617F">
      <w:pPr>
        <w:pStyle w:val="ListParagraph"/>
        <w:keepNext/>
        <w:numPr>
          <w:ilvl w:val="0"/>
          <w:numId w:val="32"/>
        </w:numPr>
        <w:tabs>
          <w:tab w:val="left" w:pos="426"/>
        </w:tabs>
        <w:spacing w:after="120" w:line="240" w:lineRule="exact"/>
        <w:rPr>
          <w:rFonts w:ascii="Verdana" w:hAnsi="Verdana"/>
          <w:szCs w:val="20"/>
        </w:rPr>
      </w:pPr>
      <w:r>
        <w:rPr>
          <w:rFonts w:ascii="Verdana" w:hAnsi="Verdana"/>
          <w:szCs w:val="20"/>
          <w:lang w:val="en-GB"/>
        </w:rPr>
        <w:t>The parties agree that for the Services provided, the Customer undertakes to pay the Service Provider no later than 30 (thirty) calendar days from the date the VAT invoice is submitted to the Customer. The Service Provider submits VAT invoices exclusively in electronic form. Electronic invoices conforming to the European Standard for Electronic Invoicing, the reference whereof is published in the Commission Implementing Decision (EU) 2017/1870 of 16 October 2017 on the publication of the reference of the European standard on electronic invoicing and the list of its syntaxes pursuant to Directive 2014/55/EU of the European Parliament and of the Council (OL 2017 L 266, p. 19) (hereinafter the European Standard for Electronic Invoicing), provided by the means chosen by the Contractor. Electronic invoices that do not comply with the European electronic VAT invoicing standard may only be submitted using the SABIS information system tools. The Customer shall not reimburse the Service Provider for VAT invoicing fees. The Customer shall receive and process electronic VAT invoices using the SABIS information system. An electronic VAT invoice shall be understood as a VAT invoice issued, transmitted and received in electronic format which allows it to be processed automatically and electronically. If it is not objectively possible to submit invoices in accordance with the requirements set out in this clause, the Service Provider shall submit them by e-mail.</w:t>
      </w:r>
    </w:p>
    <w:p w14:paraId="5FB6F733" w14:textId="234FDC06" w:rsidR="007966C1" w:rsidRPr="002B3CC1" w:rsidRDefault="007966C1" w:rsidP="00FE617F">
      <w:pPr>
        <w:pStyle w:val="ListParagraph"/>
        <w:keepNext/>
        <w:numPr>
          <w:ilvl w:val="0"/>
          <w:numId w:val="32"/>
        </w:numPr>
        <w:tabs>
          <w:tab w:val="left" w:pos="426"/>
          <w:tab w:val="left" w:pos="709"/>
        </w:tabs>
        <w:spacing w:after="120" w:line="240" w:lineRule="exact"/>
        <w:rPr>
          <w:rFonts w:ascii="Verdana" w:hAnsi="Verdana"/>
          <w:szCs w:val="20"/>
        </w:rPr>
      </w:pPr>
      <w:r>
        <w:rPr>
          <w:rFonts w:ascii="Verdana" w:hAnsi="Verdana"/>
          <w:szCs w:val="20"/>
          <w:lang w:val="en-GB"/>
        </w:rPr>
        <w:t>All payments under this Contract shall be made in euro.</w:t>
      </w:r>
    </w:p>
    <w:p w14:paraId="02247544" w14:textId="5054629F" w:rsidR="009E26AF" w:rsidRPr="002B3CC1" w:rsidRDefault="009E26AF" w:rsidP="00FE617F">
      <w:pPr>
        <w:pStyle w:val="ListParagraph"/>
        <w:numPr>
          <w:ilvl w:val="0"/>
          <w:numId w:val="32"/>
        </w:numPr>
        <w:tabs>
          <w:tab w:val="left" w:pos="49"/>
          <w:tab w:val="left" w:pos="426"/>
          <w:tab w:val="left" w:pos="709"/>
        </w:tabs>
        <w:spacing w:after="120" w:line="240" w:lineRule="exact"/>
        <w:rPr>
          <w:rFonts w:ascii="Verdana" w:hAnsi="Verdana"/>
          <w:szCs w:val="20"/>
        </w:rPr>
      </w:pPr>
      <w:r>
        <w:rPr>
          <w:rFonts w:ascii="Verdana" w:hAnsi="Verdana"/>
          <w:szCs w:val="20"/>
          <w:lang w:val="en-GB"/>
        </w:rPr>
        <w:t>The Parties agree to apply the following procedure for the netting of payments of the Customer according to this Contract: (i) requirements of the Service Provider related with the discharge of obligations for the services according to this Contract shall be settled in the first instance; (ii) claims of the Service Provider related with the payment of penalties for compensation of losses according to this Contract shall be settled in the second instance; (iii) other amounts payable (if any) by the Customer to the Service Provider shall be settled in the third instance.</w:t>
      </w:r>
    </w:p>
    <w:p w14:paraId="49735CDC" w14:textId="4A0B6BC0" w:rsidR="00B61547" w:rsidRPr="002B3CC1" w:rsidRDefault="00B61547" w:rsidP="00FE617F">
      <w:pPr>
        <w:pStyle w:val="ListParagraph"/>
        <w:numPr>
          <w:ilvl w:val="0"/>
          <w:numId w:val="32"/>
        </w:numPr>
        <w:tabs>
          <w:tab w:val="left" w:pos="49"/>
          <w:tab w:val="left" w:pos="426"/>
          <w:tab w:val="left" w:pos="709"/>
        </w:tabs>
        <w:spacing w:after="120" w:line="240" w:lineRule="exact"/>
        <w:rPr>
          <w:rFonts w:ascii="Verdana" w:hAnsi="Verdana"/>
          <w:szCs w:val="20"/>
        </w:rPr>
      </w:pPr>
      <w:r>
        <w:rPr>
          <w:rFonts w:ascii="Verdana" w:hAnsi="Verdana"/>
          <w:szCs w:val="20"/>
          <w:lang w:val="en-GB"/>
        </w:rPr>
        <w:t>If payments under this Contract are international, they shall be subject to the SHA settlement scheme (the paying party shall pay the bank charges for international money orders, and the foreign banks' fees are paid by the Party receiving the payment).</w:t>
      </w:r>
    </w:p>
    <w:p w14:paraId="4EE61FC5" w14:textId="33318363" w:rsidR="00A67C9C" w:rsidRPr="002B3CC1" w:rsidRDefault="00A67C9C" w:rsidP="00FE617F">
      <w:pPr>
        <w:pStyle w:val="ListParagraph"/>
        <w:numPr>
          <w:ilvl w:val="0"/>
          <w:numId w:val="32"/>
        </w:numPr>
        <w:tabs>
          <w:tab w:val="left" w:pos="49"/>
          <w:tab w:val="left" w:pos="426"/>
          <w:tab w:val="left" w:pos="709"/>
        </w:tabs>
        <w:spacing w:after="120" w:line="240" w:lineRule="exact"/>
        <w:rPr>
          <w:rFonts w:ascii="Verdana" w:hAnsi="Verdana"/>
          <w:szCs w:val="20"/>
        </w:rPr>
      </w:pPr>
      <w:r>
        <w:rPr>
          <w:rFonts w:ascii="Verdana" w:hAnsi="Verdana"/>
          <w:szCs w:val="20"/>
          <w:lang w:val="en-GB"/>
        </w:rPr>
        <w:t>The Customer shall have the right to withhold payment to the Service Provider if the Service Provider has submitted the VAT invoice in an incorrect manner.</w:t>
      </w:r>
    </w:p>
    <w:p w14:paraId="4B7E7265" w14:textId="0D8A3041" w:rsidR="0035786F" w:rsidRDefault="00A67C9C" w:rsidP="00FE617F">
      <w:pPr>
        <w:pStyle w:val="ListParagraph"/>
        <w:numPr>
          <w:ilvl w:val="0"/>
          <w:numId w:val="32"/>
        </w:numPr>
        <w:tabs>
          <w:tab w:val="left" w:pos="49"/>
          <w:tab w:val="left" w:pos="426"/>
          <w:tab w:val="left" w:pos="709"/>
        </w:tabs>
        <w:spacing w:after="120" w:line="240" w:lineRule="exact"/>
        <w:rPr>
          <w:rFonts w:ascii="Verdana" w:hAnsi="Verdana"/>
          <w:szCs w:val="20"/>
        </w:rPr>
      </w:pPr>
      <w:r>
        <w:rPr>
          <w:rFonts w:ascii="Verdana" w:hAnsi="Verdana"/>
          <w:szCs w:val="20"/>
          <w:lang w:val="en-GB"/>
        </w:rPr>
        <w:t>If the Service Provider is subject to liquidated damages, penalties and/or losses under this Contract, the amount payable by the Customer for the Services shall be reduced by the amount of liquidated damages, penalties and/or losses. The Customer shall also be entitled to deduct the accrued interest</w:t>
      </w:r>
      <w:bookmarkStart w:id="0" w:name="_Hlk33790953"/>
      <w:r>
        <w:rPr>
          <w:rFonts w:ascii="Verdana" w:hAnsi="Verdana"/>
          <w:szCs w:val="20"/>
          <w:lang w:val="en-GB"/>
        </w:rPr>
        <w:t xml:space="preserve">, penalties and/or damages </w:t>
      </w:r>
      <w:bookmarkEnd w:id="0"/>
      <w:r>
        <w:rPr>
          <w:rFonts w:ascii="Verdana" w:hAnsi="Verdana"/>
          <w:szCs w:val="20"/>
          <w:lang w:val="en-GB"/>
        </w:rPr>
        <w:t>from any payments made to the Service Provider without separate notice to the Service Provider.</w:t>
      </w:r>
    </w:p>
    <w:p w14:paraId="232E175B" w14:textId="3AFBF40F" w:rsidR="0035786F" w:rsidRPr="00967759" w:rsidRDefault="00E70E92" w:rsidP="0035786F">
      <w:pPr>
        <w:pStyle w:val="ListParagraph"/>
        <w:tabs>
          <w:tab w:val="clear" w:pos="1004"/>
          <w:tab w:val="left" w:pos="567"/>
          <w:tab w:val="left" w:pos="748"/>
        </w:tabs>
        <w:spacing w:after="120"/>
        <w:ind w:left="0" w:firstLine="0"/>
        <w:rPr>
          <w:rFonts w:ascii="Verdana" w:hAnsi="Verdana"/>
          <w:color w:val="000000" w:themeColor="text1"/>
          <w:szCs w:val="20"/>
        </w:rPr>
      </w:pPr>
      <w:r>
        <w:rPr>
          <w:rFonts w:ascii="Verdana" w:hAnsi="Verdana"/>
          <w:color w:val="000000" w:themeColor="text1"/>
          <w:szCs w:val="20"/>
          <w:lang w:val="en-GB"/>
        </w:rPr>
        <w:t>18</w:t>
      </w:r>
      <w:r w:rsidR="0035786F">
        <w:rPr>
          <w:rFonts w:ascii="Verdana" w:hAnsi="Verdana"/>
          <w:color w:val="000000" w:themeColor="text1"/>
          <w:szCs w:val="20"/>
          <w:lang w:val="en-GB"/>
        </w:rPr>
        <w:t>. Advance payment is not applicable.</w:t>
      </w:r>
    </w:p>
    <w:p w14:paraId="585EF64D" w14:textId="77777777" w:rsidR="00B61547" w:rsidRPr="002B3CC1" w:rsidRDefault="00B61547" w:rsidP="00742404">
      <w:pPr>
        <w:pStyle w:val="ListParagraph"/>
        <w:tabs>
          <w:tab w:val="clear" w:pos="1004"/>
          <w:tab w:val="left" w:pos="567"/>
          <w:tab w:val="left" w:pos="748"/>
        </w:tabs>
        <w:spacing w:after="120"/>
        <w:ind w:left="0" w:firstLine="0"/>
        <w:rPr>
          <w:rFonts w:ascii="Verdana" w:hAnsi="Verdana"/>
          <w:szCs w:val="20"/>
        </w:rPr>
      </w:pPr>
    </w:p>
    <w:p w14:paraId="5CB1813D" w14:textId="60CE2E06" w:rsidR="000B4273" w:rsidRPr="002B3CC1" w:rsidRDefault="00DE5BC9"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RIGHTS AND OBLIGATIONS OF THE PARTIES</w:t>
      </w:r>
    </w:p>
    <w:p w14:paraId="21C77AEA" w14:textId="686054B7" w:rsidR="00DE5BC9" w:rsidRPr="00495909" w:rsidRDefault="00E70E92" w:rsidP="003565EF">
      <w:pPr>
        <w:pStyle w:val="Style2"/>
        <w:tabs>
          <w:tab w:val="clear" w:pos="720"/>
          <w:tab w:val="left" w:pos="567"/>
        </w:tabs>
        <w:spacing w:after="120"/>
        <w:ind w:left="0" w:firstLine="0"/>
        <w:rPr>
          <w:rFonts w:ascii="Verdana" w:hAnsi="Verdana"/>
          <w:b/>
          <w:bCs/>
          <w:szCs w:val="20"/>
        </w:rPr>
      </w:pPr>
      <w:r w:rsidRPr="00A411AC">
        <w:rPr>
          <w:rFonts w:ascii="Verdana" w:hAnsi="Verdana"/>
          <w:b/>
          <w:bCs/>
          <w:szCs w:val="20"/>
          <w:lang w:val="en-GB"/>
        </w:rPr>
        <w:t>19</w:t>
      </w:r>
      <w:r w:rsidR="003565EF" w:rsidRPr="00A411AC">
        <w:rPr>
          <w:rFonts w:ascii="Verdana" w:hAnsi="Verdana"/>
          <w:b/>
          <w:bCs/>
          <w:szCs w:val="20"/>
          <w:lang w:val="en-GB"/>
        </w:rPr>
        <w:t>.</w:t>
      </w:r>
      <w:r w:rsidR="003565EF">
        <w:rPr>
          <w:rFonts w:ascii="Verdana" w:hAnsi="Verdana"/>
          <w:b/>
          <w:bCs/>
          <w:szCs w:val="20"/>
          <w:lang w:val="en-GB"/>
        </w:rPr>
        <w:t xml:space="preserve"> </w:t>
      </w:r>
      <w:r w:rsidR="00DE5BC9">
        <w:rPr>
          <w:rFonts w:ascii="Verdana" w:hAnsi="Verdana"/>
          <w:b/>
          <w:bCs/>
          <w:szCs w:val="20"/>
          <w:lang w:val="en-GB"/>
        </w:rPr>
        <w:t>Obligations of the Customer:</w:t>
      </w:r>
    </w:p>
    <w:p w14:paraId="7CC32564" w14:textId="2BA3F3F1" w:rsidR="00DE5BC9" w:rsidRPr="003B75EB" w:rsidRDefault="00E70E92" w:rsidP="00E70E92">
      <w:pPr>
        <w:pStyle w:val="ListParagraph"/>
        <w:tabs>
          <w:tab w:val="clear" w:pos="1004"/>
          <w:tab w:val="left" w:pos="567"/>
          <w:tab w:val="left" w:pos="709"/>
          <w:tab w:val="left" w:pos="851"/>
          <w:tab w:val="left" w:pos="1276"/>
        </w:tabs>
        <w:spacing w:after="120"/>
        <w:ind w:left="0" w:firstLine="0"/>
        <w:rPr>
          <w:rFonts w:ascii="Verdana" w:hAnsi="Verdana"/>
          <w:szCs w:val="20"/>
        </w:rPr>
      </w:pPr>
      <w:r>
        <w:rPr>
          <w:rFonts w:ascii="Verdana" w:hAnsi="Verdana"/>
          <w:szCs w:val="20"/>
          <w:lang w:val="en-GB"/>
        </w:rPr>
        <w:t xml:space="preserve">19.1. </w:t>
      </w:r>
      <w:r w:rsidR="0004176E">
        <w:rPr>
          <w:rFonts w:ascii="Verdana" w:hAnsi="Verdana"/>
          <w:szCs w:val="20"/>
          <w:lang w:val="en-GB"/>
        </w:rPr>
        <w:t xml:space="preserve">Provide the Service Provider with all necessary documents, information, and related materials required for the proper provision of the </w:t>
      </w:r>
      <w:proofErr w:type="gramStart"/>
      <w:r w:rsidR="0004176E">
        <w:rPr>
          <w:rFonts w:ascii="Verdana" w:hAnsi="Verdana"/>
          <w:szCs w:val="20"/>
          <w:lang w:val="en-GB"/>
        </w:rPr>
        <w:t>Services;</w:t>
      </w:r>
      <w:proofErr w:type="gramEnd"/>
    </w:p>
    <w:p w14:paraId="3A812A0A" w14:textId="56B82214" w:rsidR="00B902A6" w:rsidRPr="00E70E92" w:rsidRDefault="00E70E92" w:rsidP="00E70E92">
      <w:pPr>
        <w:tabs>
          <w:tab w:val="clear" w:pos="1004"/>
          <w:tab w:val="left" w:pos="567"/>
          <w:tab w:val="left" w:pos="709"/>
          <w:tab w:val="left" w:pos="851"/>
          <w:tab w:val="left" w:pos="1276"/>
        </w:tabs>
        <w:spacing w:after="120"/>
        <w:ind w:left="0" w:firstLine="0"/>
        <w:rPr>
          <w:rFonts w:ascii="Verdana" w:hAnsi="Verdana"/>
          <w:szCs w:val="20"/>
        </w:rPr>
      </w:pPr>
      <w:r>
        <w:rPr>
          <w:rFonts w:ascii="Verdana" w:hAnsi="Verdana"/>
          <w:szCs w:val="20"/>
          <w:lang w:val="en-GB"/>
        </w:rPr>
        <w:t xml:space="preserve">19.2. </w:t>
      </w:r>
      <w:r w:rsidR="0004176E" w:rsidRPr="00E70E92">
        <w:rPr>
          <w:rFonts w:ascii="Verdana" w:hAnsi="Verdana"/>
          <w:szCs w:val="20"/>
          <w:lang w:val="en-GB"/>
        </w:rPr>
        <w:t xml:space="preserve">To perform the Contract in a proper and fair </w:t>
      </w:r>
      <w:proofErr w:type="gramStart"/>
      <w:r w:rsidR="0004176E" w:rsidRPr="00E70E92">
        <w:rPr>
          <w:rFonts w:ascii="Verdana" w:hAnsi="Verdana"/>
          <w:szCs w:val="20"/>
          <w:lang w:val="en-GB"/>
        </w:rPr>
        <w:t>manner;</w:t>
      </w:r>
      <w:proofErr w:type="gramEnd"/>
    </w:p>
    <w:p w14:paraId="23E1B743" w14:textId="349CFD06" w:rsidR="002B3CC1" w:rsidRPr="003B75EB" w:rsidRDefault="00E70E92" w:rsidP="00E70E92">
      <w:pPr>
        <w:pStyle w:val="ListParagraph"/>
        <w:tabs>
          <w:tab w:val="clear" w:pos="1004"/>
          <w:tab w:val="left" w:pos="426"/>
          <w:tab w:val="left" w:pos="567"/>
          <w:tab w:val="left" w:pos="709"/>
          <w:tab w:val="left" w:pos="851"/>
          <w:tab w:val="left" w:pos="1276"/>
        </w:tabs>
        <w:spacing w:after="120"/>
        <w:ind w:left="0" w:firstLine="0"/>
        <w:rPr>
          <w:rFonts w:ascii="Verdana" w:hAnsi="Verdana"/>
          <w:szCs w:val="20"/>
        </w:rPr>
      </w:pPr>
      <w:r>
        <w:rPr>
          <w:rFonts w:ascii="Verdana" w:hAnsi="Verdana"/>
          <w:szCs w:val="20"/>
          <w:lang w:val="en-GB"/>
        </w:rPr>
        <w:lastRenderedPageBreak/>
        <w:t xml:space="preserve">19.3. </w:t>
      </w:r>
      <w:r w:rsidR="0004176E">
        <w:rPr>
          <w:rFonts w:ascii="Verdana" w:hAnsi="Verdana"/>
          <w:szCs w:val="20"/>
          <w:lang w:val="en-GB"/>
        </w:rPr>
        <w:t xml:space="preserve">Inform the Service Provider of events related to the Customer's activities, changes in the Customer's activities, etc., insofar as such events affect the Services, the scope of the Services, and/or the timing of the </w:t>
      </w:r>
      <w:proofErr w:type="gramStart"/>
      <w:r w:rsidR="0004176E">
        <w:rPr>
          <w:rFonts w:ascii="Verdana" w:hAnsi="Verdana"/>
          <w:szCs w:val="20"/>
          <w:lang w:val="en-GB"/>
        </w:rPr>
        <w:t>Services;</w:t>
      </w:r>
      <w:proofErr w:type="gramEnd"/>
    </w:p>
    <w:p w14:paraId="3F97B25B" w14:textId="0F711BAA" w:rsidR="002B3CC1" w:rsidRPr="003B75EB" w:rsidRDefault="00E70E92" w:rsidP="00E70E92">
      <w:pPr>
        <w:pStyle w:val="ListParagraph"/>
        <w:tabs>
          <w:tab w:val="clear" w:pos="1004"/>
          <w:tab w:val="left" w:pos="426"/>
          <w:tab w:val="left" w:pos="567"/>
          <w:tab w:val="left" w:pos="709"/>
          <w:tab w:val="left" w:pos="851"/>
        </w:tabs>
        <w:spacing w:after="120"/>
        <w:ind w:left="0" w:firstLine="0"/>
        <w:rPr>
          <w:rFonts w:ascii="Verdana" w:hAnsi="Verdana"/>
          <w:szCs w:val="20"/>
        </w:rPr>
      </w:pPr>
      <w:r>
        <w:rPr>
          <w:rFonts w:ascii="Verdana" w:hAnsi="Verdana"/>
          <w:szCs w:val="20"/>
          <w:lang w:val="en-GB"/>
        </w:rPr>
        <w:t xml:space="preserve">19.4. </w:t>
      </w:r>
      <w:r w:rsidR="0004176E">
        <w:rPr>
          <w:rFonts w:ascii="Verdana" w:hAnsi="Verdana"/>
          <w:szCs w:val="20"/>
          <w:lang w:val="en-GB"/>
        </w:rPr>
        <w:t xml:space="preserve">Cooperate with the Service Provider in providing information reasonably required for the performance of the </w:t>
      </w:r>
      <w:proofErr w:type="gramStart"/>
      <w:r w:rsidR="0004176E">
        <w:rPr>
          <w:rFonts w:ascii="Verdana" w:hAnsi="Verdana"/>
          <w:szCs w:val="20"/>
          <w:lang w:val="en-GB"/>
        </w:rPr>
        <w:t>Contract;</w:t>
      </w:r>
      <w:proofErr w:type="gramEnd"/>
    </w:p>
    <w:p w14:paraId="603C54EA" w14:textId="1C0B03A5" w:rsidR="000B4273" w:rsidRPr="003B75EB" w:rsidRDefault="00E70E92" w:rsidP="00E70E92">
      <w:pPr>
        <w:pStyle w:val="ListParagraph"/>
        <w:tabs>
          <w:tab w:val="clear" w:pos="1004"/>
          <w:tab w:val="left" w:pos="426"/>
          <w:tab w:val="left" w:pos="567"/>
          <w:tab w:val="left" w:pos="709"/>
          <w:tab w:val="left" w:pos="851"/>
        </w:tabs>
        <w:spacing w:after="120"/>
        <w:ind w:left="0" w:firstLine="0"/>
        <w:rPr>
          <w:rFonts w:ascii="Verdana" w:hAnsi="Verdana"/>
          <w:szCs w:val="20"/>
        </w:rPr>
      </w:pPr>
      <w:r>
        <w:rPr>
          <w:rFonts w:ascii="Verdana" w:hAnsi="Verdana"/>
          <w:szCs w:val="20"/>
          <w:lang w:val="en-GB"/>
        </w:rPr>
        <w:t xml:space="preserve">19.5. </w:t>
      </w:r>
      <w:r w:rsidR="0004176E">
        <w:rPr>
          <w:rFonts w:ascii="Verdana" w:hAnsi="Verdana"/>
          <w:szCs w:val="20"/>
          <w:lang w:val="en-GB"/>
        </w:rPr>
        <w:t xml:space="preserve">Pay for the Services duly rendered and accepted in accordance with the terms and conditions set out in this </w:t>
      </w:r>
      <w:proofErr w:type="gramStart"/>
      <w:r w:rsidR="0004176E">
        <w:rPr>
          <w:rFonts w:ascii="Verdana" w:hAnsi="Verdana"/>
          <w:szCs w:val="20"/>
          <w:lang w:val="en-GB"/>
        </w:rPr>
        <w:t>Contract;</w:t>
      </w:r>
      <w:proofErr w:type="gramEnd"/>
    </w:p>
    <w:p w14:paraId="6B489F68" w14:textId="556984FF" w:rsidR="002617BB" w:rsidRPr="003B75EB" w:rsidRDefault="00E70E92" w:rsidP="00E70E92">
      <w:pPr>
        <w:pStyle w:val="ListParagraph"/>
        <w:tabs>
          <w:tab w:val="clear" w:pos="1004"/>
          <w:tab w:val="left" w:pos="426"/>
          <w:tab w:val="left" w:pos="567"/>
          <w:tab w:val="left" w:pos="709"/>
          <w:tab w:val="left" w:pos="851"/>
        </w:tabs>
        <w:spacing w:after="120"/>
        <w:ind w:left="0" w:firstLine="0"/>
        <w:rPr>
          <w:rFonts w:ascii="Verdana" w:hAnsi="Verdana"/>
          <w:szCs w:val="20"/>
        </w:rPr>
      </w:pPr>
      <w:r>
        <w:rPr>
          <w:rFonts w:ascii="Verdana" w:hAnsi="Verdana"/>
          <w:szCs w:val="20"/>
          <w:lang w:val="en-GB"/>
        </w:rPr>
        <w:t xml:space="preserve">19.6. </w:t>
      </w:r>
      <w:r w:rsidR="0004176E">
        <w:rPr>
          <w:rFonts w:ascii="Verdana" w:hAnsi="Verdana"/>
          <w:szCs w:val="20"/>
          <w:lang w:val="en-GB"/>
        </w:rPr>
        <w:t xml:space="preserve">To make claims, if any, about the provision of the Services during the term of the </w:t>
      </w:r>
      <w:proofErr w:type="gramStart"/>
      <w:r w:rsidR="0004176E">
        <w:rPr>
          <w:rFonts w:ascii="Verdana" w:hAnsi="Verdana"/>
          <w:szCs w:val="20"/>
          <w:lang w:val="en-GB"/>
        </w:rPr>
        <w:t>Contract;</w:t>
      </w:r>
      <w:proofErr w:type="gramEnd"/>
    </w:p>
    <w:p w14:paraId="27875E05" w14:textId="41833EF5" w:rsidR="002617BB" w:rsidRPr="003B75EB" w:rsidRDefault="00E70E92" w:rsidP="00E70E92">
      <w:pPr>
        <w:pStyle w:val="ListParagraph"/>
        <w:tabs>
          <w:tab w:val="clear" w:pos="1004"/>
          <w:tab w:val="left" w:pos="426"/>
          <w:tab w:val="left" w:pos="567"/>
          <w:tab w:val="left" w:pos="709"/>
          <w:tab w:val="left" w:pos="851"/>
        </w:tabs>
        <w:spacing w:after="120"/>
        <w:ind w:left="0" w:firstLine="0"/>
        <w:rPr>
          <w:rFonts w:ascii="Verdana" w:hAnsi="Verdana"/>
          <w:szCs w:val="20"/>
        </w:rPr>
      </w:pPr>
      <w:r>
        <w:rPr>
          <w:rFonts w:ascii="Verdana" w:hAnsi="Verdana"/>
          <w:szCs w:val="20"/>
          <w:lang w:val="en-GB"/>
        </w:rPr>
        <w:t xml:space="preserve">19.7. </w:t>
      </w:r>
      <w:r w:rsidR="0004176E">
        <w:rPr>
          <w:rFonts w:ascii="Verdana" w:hAnsi="Verdana"/>
          <w:szCs w:val="20"/>
          <w:lang w:val="en-GB"/>
        </w:rPr>
        <w:t xml:space="preserve">Refrain from actions that would violate the terms of the Contract and cause damage to the Service Provider's interests, name and </w:t>
      </w:r>
      <w:proofErr w:type="gramStart"/>
      <w:r w:rsidR="0004176E">
        <w:rPr>
          <w:rFonts w:ascii="Verdana" w:hAnsi="Verdana"/>
          <w:szCs w:val="20"/>
          <w:lang w:val="en-GB"/>
        </w:rPr>
        <w:t>relationships;</w:t>
      </w:r>
      <w:proofErr w:type="gramEnd"/>
    </w:p>
    <w:p w14:paraId="398B7877" w14:textId="3AB88F01" w:rsidR="002617BB" w:rsidRPr="003B75EB" w:rsidRDefault="00E70E92" w:rsidP="00E70E92">
      <w:pPr>
        <w:pStyle w:val="ListParagraph"/>
        <w:tabs>
          <w:tab w:val="clear" w:pos="1004"/>
          <w:tab w:val="left" w:pos="567"/>
          <w:tab w:val="left" w:pos="709"/>
          <w:tab w:val="left" w:pos="851"/>
        </w:tabs>
        <w:spacing w:after="120"/>
        <w:ind w:left="0" w:firstLine="0"/>
        <w:rPr>
          <w:rFonts w:ascii="Verdana" w:hAnsi="Verdana"/>
          <w:szCs w:val="20"/>
        </w:rPr>
      </w:pPr>
      <w:r w:rsidRPr="00A411AC">
        <w:rPr>
          <w:rFonts w:ascii="Verdana" w:hAnsi="Verdana"/>
          <w:szCs w:val="20"/>
          <w:lang w:val="en-GB"/>
        </w:rPr>
        <w:t xml:space="preserve">19.8. </w:t>
      </w:r>
      <w:r w:rsidR="00FF59B4">
        <w:rPr>
          <w:rFonts w:ascii="Verdana" w:hAnsi="Verdana"/>
          <w:color w:val="9BBB59" w:themeColor="accent3"/>
          <w:szCs w:val="20"/>
          <w:lang w:val="en-GB"/>
        </w:rPr>
        <w:t>[</w:t>
      </w:r>
      <w:r w:rsidR="00FF59B4">
        <w:rPr>
          <w:rFonts w:ascii="Verdana" w:hAnsi="Verdana"/>
          <w:i/>
          <w:iCs/>
          <w:color w:val="9BBB59" w:themeColor="accent3"/>
          <w:szCs w:val="20"/>
          <w:lang w:val="en-GB"/>
        </w:rPr>
        <w:t>selected when it is necessary to protect personal data]</w:t>
      </w:r>
      <w:r w:rsidR="00FF59B4">
        <w:rPr>
          <w:rFonts w:ascii="Verdana" w:hAnsi="Verdana"/>
          <w:color w:val="92D050"/>
          <w:szCs w:val="20"/>
          <w:lang w:val="en-GB"/>
        </w:rPr>
        <w:t xml:space="preserve"> </w:t>
      </w:r>
      <w:r w:rsidR="00FF59B4">
        <w:rPr>
          <w:rFonts w:ascii="Verdana" w:hAnsi="Verdana"/>
          <w:szCs w:val="20"/>
          <w:lang w:val="en-GB"/>
        </w:rPr>
        <w:t>process the personal data of the Service Provider arising from the Contract and ensure that the processing of the personal data of the Service Provider complies with the provisions of Regulation (EU) 2016/679 of the European Parliament and of the Council of 27 April 2016 on the protection of natural persons with regard to the processing of personal data and on the free movement of such data, and repealing Directive 95/46/EC (the General Data Protection Regulation), and the provisions of the Law of the Republic of Lithuania on Legal Protection of Personal Data. Personal data shall be kept no longer than required for the purpose of data processing or as specified by legal acts.</w:t>
      </w:r>
    </w:p>
    <w:p w14:paraId="122F7D2B" w14:textId="4BF5E616" w:rsidR="002F4683" w:rsidRPr="00FE617F" w:rsidRDefault="00E70E92" w:rsidP="00E70E92">
      <w:pPr>
        <w:pStyle w:val="Style2"/>
        <w:tabs>
          <w:tab w:val="clear" w:pos="720"/>
          <w:tab w:val="left" w:pos="567"/>
        </w:tabs>
        <w:spacing w:after="120"/>
        <w:ind w:left="0" w:firstLine="0"/>
        <w:rPr>
          <w:rFonts w:ascii="Verdana" w:hAnsi="Verdana"/>
          <w:b/>
          <w:bCs/>
          <w:szCs w:val="20"/>
        </w:rPr>
      </w:pPr>
      <w:r>
        <w:rPr>
          <w:rFonts w:ascii="Verdana" w:hAnsi="Verdana"/>
          <w:b/>
          <w:bCs/>
          <w:szCs w:val="20"/>
          <w:lang w:val="en-GB"/>
        </w:rPr>
        <w:t xml:space="preserve">20. </w:t>
      </w:r>
      <w:r w:rsidR="002F4683">
        <w:rPr>
          <w:rFonts w:ascii="Verdana" w:hAnsi="Verdana"/>
          <w:b/>
          <w:bCs/>
          <w:szCs w:val="20"/>
          <w:lang w:val="en-GB"/>
        </w:rPr>
        <w:t>The Customer shall be entitled to:</w:t>
      </w:r>
    </w:p>
    <w:p w14:paraId="7E56D635" w14:textId="44AC76B7" w:rsidR="002F4683" w:rsidRPr="00E70E92" w:rsidRDefault="00E70E92" w:rsidP="00E70E92">
      <w:pPr>
        <w:tabs>
          <w:tab w:val="clear" w:pos="1004"/>
          <w:tab w:val="left" w:pos="567"/>
          <w:tab w:val="left" w:pos="1276"/>
        </w:tabs>
        <w:spacing w:after="120"/>
        <w:ind w:left="0" w:firstLine="0"/>
        <w:rPr>
          <w:rFonts w:ascii="Verdana" w:hAnsi="Verdana"/>
          <w:szCs w:val="20"/>
        </w:rPr>
      </w:pPr>
      <w:r>
        <w:rPr>
          <w:rFonts w:ascii="Verdana" w:hAnsi="Verdana"/>
          <w:szCs w:val="20"/>
          <w:lang w:val="en-GB"/>
        </w:rPr>
        <w:t xml:space="preserve">20.1. </w:t>
      </w:r>
      <w:r w:rsidR="0004176E" w:rsidRPr="00E70E92">
        <w:rPr>
          <w:rFonts w:ascii="Verdana" w:hAnsi="Verdana"/>
          <w:szCs w:val="20"/>
          <w:lang w:val="en-GB"/>
        </w:rPr>
        <w:t xml:space="preserve">Receive explanations from the Service Provider on any questions it may have regarding the </w:t>
      </w:r>
      <w:proofErr w:type="gramStart"/>
      <w:r w:rsidR="0004176E" w:rsidRPr="00E70E92">
        <w:rPr>
          <w:rFonts w:ascii="Verdana" w:hAnsi="Verdana"/>
          <w:szCs w:val="20"/>
          <w:lang w:val="en-GB"/>
        </w:rPr>
        <w:t>Services;</w:t>
      </w:r>
      <w:proofErr w:type="gramEnd"/>
    </w:p>
    <w:p w14:paraId="0FFA0527" w14:textId="3C76B51A" w:rsidR="002F4683" w:rsidRPr="003B75EB" w:rsidRDefault="00E70E92" w:rsidP="00E70E92">
      <w:pPr>
        <w:pStyle w:val="ListParagraph"/>
        <w:tabs>
          <w:tab w:val="clear" w:pos="1004"/>
          <w:tab w:val="left" w:pos="567"/>
          <w:tab w:val="left" w:pos="1276"/>
        </w:tabs>
        <w:spacing w:after="120"/>
        <w:ind w:left="0" w:firstLine="0"/>
        <w:rPr>
          <w:rFonts w:ascii="Verdana" w:hAnsi="Verdana"/>
          <w:szCs w:val="20"/>
        </w:rPr>
      </w:pPr>
      <w:r>
        <w:rPr>
          <w:rFonts w:ascii="Verdana" w:hAnsi="Verdana"/>
          <w:szCs w:val="20"/>
          <w:lang w:val="en-GB"/>
        </w:rPr>
        <w:t xml:space="preserve">20.2. </w:t>
      </w:r>
      <w:r w:rsidR="0004176E">
        <w:rPr>
          <w:rFonts w:ascii="Verdana" w:hAnsi="Verdana"/>
          <w:szCs w:val="20"/>
          <w:lang w:val="en-GB"/>
        </w:rPr>
        <w:t>Submit claims regarding the quality of the Services and require the correction (removal) of Service deficiencies and establish due dates by which the deficiencies should be corrected.</w:t>
      </w:r>
    </w:p>
    <w:p w14:paraId="01C1A351" w14:textId="14806A44" w:rsidR="00DE5BC9" w:rsidRPr="00495909" w:rsidRDefault="00E70E92" w:rsidP="00E70E92">
      <w:pPr>
        <w:pStyle w:val="Style2"/>
        <w:tabs>
          <w:tab w:val="clear" w:pos="720"/>
          <w:tab w:val="left" w:pos="567"/>
        </w:tabs>
        <w:spacing w:after="120"/>
        <w:ind w:left="0" w:firstLine="0"/>
        <w:rPr>
          <w:rFonts w:ascii="Verdana" w:hAnsi="Verdana"/>
          <w:b/>
          <w:bCs/>
          <w:szCs w:val="20"/>
        </w:rPr>
      </w:pPr>
      <w:r>
        <w:rPr>
          <w:rFonts w:ascii="Verdana" w:hAnsi="Verdana"/>
          <w:b/>
          <w:bCs/>
          <w:szCs w:val="20"/>
          <w:lang w:val="en-GB"/>
        </w:rPr>
        <w:t xml:space="preserve">21. </w:t>
      </w:r>
      <w:r w:rsidR="00DA5E7D">
        <w:rPr>
          <w:rFonts w:ascii="Verdana" w:hAnsi="Verdana"/>
          <w:b/>
          <w:bCs/>
          <w:szCs w:val="20"/>
          <w:lang w:val="en-GB"/>
        </w:rPr>
        <w:t>The Service Provider undertakes:</w:t>
      </w:r>
    </w:p>
    <w:p w14:paraId="4E35C224" w14:textId="3BEBE1A4" w:rsidR="000F10E9"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21.1. </w:t>
      </w:r>
      <w:r w:rsidR="0004176E">
        <w:rPr>
          <w:rFonts w:ascii="Verdana" w:hAnsi="Verdana"/>
          <w:szCs w:val="20"/>
          <w:lang w:val="en-GB"/>
        </w:rPr>
        <w:t xml:space="preserve">Provide the Services under the Contract as carefully as possible, including, but not limited to, providing Services in accordance with the best generally recognized professional standards and practices, using all necessary skills and </w:t>
      </w:r>
      <w:proofErr w:type="gramStart"/>
      <w:r w:rsidR="0004176E">
        <w:rPr>
          <w:rFonts w:ascii="Verdana" w:hAnsi="Verdana"/>
          <w:szCs w:val="20"/>
          <w:lang w:val="en-GB"/>
        </w:rPr>
        <w:t>knowledge;</w:t>
      </w:r>
      <w:proofErr w:type="gramEnd"/>
    </w:p>
    <w:p w14:paraId="48FD2B20" w14:textId="1A81398C" w:rsidR="000F10E9"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21.2. </w:t>
      </w:r>
      <w:r w:rsidR="0004176E">
        <w:rPr>
          <w:rFonts w:ascii="Verdana" w:hAnsi="Verdana"/>
          <w:szCs w:val="20"/>
          <w:lang w:val="en-GB"/>
        </w:rPr>
        <w:t xml:space="preserve">Once the Services specified in the Contract are provided, submit a </w:t>
      </w:r>
      <w:r w:rsidR="0004176E">
        <w:rPr>
          <w:rFonts w:ascii="Verdana" w:hAnsi="Verdana"/>
          <w:color w:val="9BBB59" w:themeColor="accent3"/>
          <w:szCs w:val="20"/>
          <w:lang w:val="en-GB"/>
        </w:rPr>
        <w:t>[</w:t>
      </w:r>
      <w:proofErr w:type="gramStart"/>
      <w:r w:rsidR="0004176E">
        <w:rPr>
          <w:rFonts w:ascii="Verdana" w:hAnsi="Verdana"/>
          <w:color w:val="9BBB59" w:themeColor="accent3"/>
          <w:szCs w:val="20"/>
          <w:lang w:val="en-GB"/>
        </w:rPr>
        <w:t xml:space="preserve">VAT] </w:t>
      </w:r>
      <w:r w:rsidR="0004176E">
        <w:rPr>
          <w:rFonts w:ascii="Verdana" w:hAnsi="Verdana"/>
          <w:szCs w:val="20"/>
          <w:lang w:val="en-GB"/>
        </w:rPr>
        <w:t xml:space="preserve"> invoice</w:t>
      </w:r>
      <w:proofErr w:type="gramEnd"/>
      <w:r w:rsidR="0004176E">
        <w:rPr>
          <w:rFonts w:ascii="Verdana" w:hAnsi="Verdana"/>
          <w:szCs w:val="20"/>
          <w:lang w:val="en-GB"/>
        </w:rPr>
        <w:t xml:space="preserve"> to the </w:t>
      </w:r>
      <w:proofErr w:type="gramStart"/>
      <w:r w:rsidR="0004176E">
        <w:rPr>
          <w:rFonts w:ascii="Verdana" w:hAnsi="Verdana"/>
          <w:szCs w:val="20"/>
          <w:lang w:val="en-GB"/>
        </w:rPr>
        <w:t>Customer;</w:t>
      </w:r>
      <w:proofErr w:type="gramEnd"/>
    </w:p>
    <w:p w14:paraId="4FA66056" w14:textId="5B88F670" w:rsidR="001F455D"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21.3. </w:t>
      </w:r>
      <w:r w:rsidR="0004176E">
        <w:rPr>
          <w:rFonts w:ascii="Verdana" w:hAnsi="Verdana"/>
          <w:szCs w:val="20"/>
          <w:lang w:val="en-GB"/>
        </w:rPr>
        <w:t xml:space="preserve">To closely cooperate closely with the Customer, comply with its comments, and </w:t>
      </w:r>
      <w:proofErr w:type="gramStart"/>
      <w:r w:rsidR="0004176E">
        <w:rPr>
          <w:rFonts w:ascii="Verdana" w:hAnsi="Verdana"/>
          <w:szCs w:val="20"/>
          <w:lang w:val="en-GB"/>
        </w:rPr>
        <w:t>take into account</w:t>
      </w:r>
      <w:proofErr w:type="gramEnd"/>
      <w:r w:rsidR="0004176E">
        <w:rPr>
          <w:rFonts w:ascii="Verdana" w:hAnsi="Verdana"/>
          <w:szCs w:val="20"/>
          <w:lang w:val="en-GB"/>
        </w:rPr>
        <w:t xml:space="preserve"> any reasonable quality and other requirements for the </w:t>
      </w:r>
      <w:proofErr w:type="gramStart"/>
      <w:r w:rsidR="0004176E">
        <w:rPr>
          <w:rFonts w:ascii="Verdana" w:hAnsi="Verdana"/>
          <w:szCs w:val="20"/>
          <w:lang w:val="en-GB"/>
        </w:rPr>
        <w:t>Services;</w:t>
      </w:r>
      <w:proofErr w:type="gramEnd"/>
    </w:p>
    <w:p w14:paraId="1EBD12D2" w14:textId="2CB97DA5" w:rsidR="000F10E9"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21.4. </w:t>
      </w:r>
      <w:r w:rsidR="0004176E">
        <w:rPr>
          <w:rFonts w:ascii="Verdana" w:hAnsi="Verdana"/>
          <w:szCs w:val="20"/>
          <w:lang w:val="en-GB"/>
        </w:rPr>
        <w:t xml:space="preserve">Not to assign the Contract or the obligations under the Contract to third parties without the prior written consent of the </w:t>
      </w:r>
      <w:proofErr w:type="gramStart"/>
      <w:r w:rsidR="0004176E">
        <w:rPr>
          <w:rFonts w:ascii="Verdana" w:hAnsi="Verdana"/>
          <w:szCs w:val="20"/>
          <w:lang w:val="en-GB"/>
        </w:rPr>
        <w:t>Customer;</w:t>
      </w:r>
      <w:proofErr w:type="gramEnd"/>
    </w:p>
    <w:p w14:paraId="319CC1BA" w14:textId="59FA7185" w:rsidR="00BD1052"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21.5. </w:t>
      </w:r>
      <w:r w:rsidR="0004176E">
        <w:rPr>
          <w:rFonts w:ascii="Verdana" w:hAnsi="Verdana"/>
          <w:szCs w:val="20"/>
          <w:lang w:val="en-GB"/>
        </w:rPr>
        <w:t xml:space="preserve">To refrain from actions that would breach the terms of the Contract and cause damage to the Customer's interests, reputation, and </w:t>
      </w:r>
      <w:proofErr w:type="gramStart"/>
      <w:r w:rsidR="0004176E">
        <w:rPr>
          <w:rFonts w:ascii="Verdana" w:hAnsi="Verdana"/>
          <w:szCs w:val="20"/>
          <w:lang w:val="en-GB"/>
        </w:rPr>
        <w:t>relationships;</w:t>
      </w:r>
      <w:proofErr w:type="gramEnd"/>
    </w:p>
    <w:p w14:paraId="111F9DBE" w14:textId="73F72ACA" w:rsidR="00F50D30"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21.6. </w:t>
      </w:r>
      <w:proofErr w:type="gramStart"/>
      <w:r w:rsidR="0004176E">
        <w:rPr>
          <w:rFonts w:ascii="Verdana" w:hAnsi="Verdana"/>
          <w:szCs w:val="20"/>
          <w:lang w:val="en-GB"/>
        </w:rPr>
        <w:t>Take into account</w:t>
      </w:r>
      <w:proofErr w:type="gramEnd"/>
      <w:r w:rsidR="0004176E">
        <w:rPr>
          <w:rFonts w:ascii="Verdana" w:hAnsi="Verdana"/>
          <w:szCs w:val="20"/>
          <w:lang w:val="en-GB"/>
        </w:rPr>
        <w:t xml:space="preserve"> the comments and suggestions made by the Customer regarding the provision of the Services</w:t>
      </w:r>
    </w:p>
    <w:p w14:paraId="521C041B" w14:textId="3B406FCC" w:rsidR="00DA5E7D"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21.7. </w:t>
      </w:r>
      <w:r w:rsidR="0004176E">
        <w:rPr>
          <w:rFonts w:ascii="Verdana" w:hAnsi="Verdana"/>
          <w:szCs w:val="20"/>
          <w:lang w:val="en-GB"/>
        </w:rPr>
        <w:t xml:space="preserve">Take responsibility for the quality of the Services </w:t>
      </w:r>
      <w:proofErr w:type="gramStart"/>
      <w:r w:rsidR="0004176E">
        <w:rPr>
          <w:rFonts w:ascii="Verdana" w:hAnsi="Verdana"/>
          <w:szCs w:val="20"/>
          <w:lang w:val="en-GB"/>
        </w:rPr>
        <w:t>provided;</w:t>
      </w:r>
      <w:proofErr w:type="gramEnd"/>
    </w:p>
    <w:p w14:paraId="13FD07E5" w14:textId="1DD60F03" w:rsidR="002F4683" w:rsidRPr="00E70E92" w:rsidRDefault="00E70E92" w:rsidP="00E70E92">
      <w:pPr>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21.8. </w:t>
      </w:r>
      <w:r w:rsidR="0004176E" w:rsidRPr="00E70E92">
        <w:rPr>
          <w:rFonts w:ascii="Verdana" w:hAnsi="Verdana"/>
          <w:szCs w:val="20"/>
          <w:lang w:val="en-GB"/>
        </w:rPr>
        <w:t xml:space="preserve">At the Customer's request, the Contractor shall provide the Customer with explanations and reports on the progress of the Contract, either in writing or </w:t>
      </w:r>
      <w:proofErr w:type="gramStart"/>
      <w:r w:rsidR="0004176E" w:rsidRPr="00E70E92">
        <w:rPr>
          <w:rFonts w:ascii="Verdana" w:hAnsi="Verdana"/>
          <w:szCs w:val="20"/>
          <w:lang w:val="en-GB"/>
        </w:rPr>
        <w:t>orally;.</w:t>
      </w:r>
      <w:proofErr w:type="gramEnd"/>
    </w:p>
    <w:p w14:paraId="0DF8BD51" w14:textId="31C00CF4" w:rsidR="002F4683"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21.9. </w:t>
      </w:r>
      <w:r w:rsidR="0004176E">
        <w:rPr>
          <w:rFonts w:ascii="Verdana" w:hAnsi="Verdana"/>
          <w:szCs w:val="20"/>
          <w:lang w:val="en-GB"/>
        </w:rPr>
        <w:t xml:space="preserve">Upon receiving a claim from the Customer regarding the quality of the Services, examine it and, within the due dates set by the Customer, correct (remove) the deficiencies in the </w:t>
      </w:r>
      <w:proofErr w:type="gramStart"/>
      <w:r w:rsidR="0004176E">
        <w:rPr>
          <w:rFonts w:ascii="Verdana" w:hAnsi="Verdana"/>
          <w:szCs w:val="20"/>
          <w:lang w:val="en-GB"/>
        </w:rPr>
        <w:t>Services;</w:t>
      </w:r>
      <w:proofErr w:type="gramEnd"/>
    </w:p>
    <w:p w14:paraId="17D66291" w14:textId="14A252D9" w:rsidR="00DA5E7D"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21.10. </w:t>
      </w:r>
      <w:r w:rsidR="0004176E">
        <w:rPr>
          <w:rFonts w:ascii="Verdana" w:hAnsi="Verdana"/>
          <w:szCs w:val="20"/>
          <w:lang w:val="en-GB"/>
        </w:rPr>
        <w:t xml:space="preserve">Keep confidential all information obtained during the provision of the </w:t>
      </w:r>
      <w:proofErr w:type="gramStart"/>
      <w:r w:rsidR="0004176E">
        <w:rPr>
          <w:rFonts w:ascii="Verdana" w:hAnsi="Verdana"/>
          <w:szCs w:val="20"/>
          <w:lang w:val="en-GB"/>
        </w:rPr>
        <w:t>Services;</w:t>
      </w:r>
      <w:proofErr w:type="gramEnd"/>
    </w:p>
    <w:p w14:paraId="4FEE77DB" w14:textId="1846E99F" w:rsidR="002608E9"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bookmarkStart w:id="1" w:name="_Hlk36642938"/>
      <w:r w:rsidRPr="00A411AC">
        <w:rPr>
          <w:rFonts w:ascii="Verdana" w:hAnsi="Verdana"/>
          <w:szCs w:val="20"/>
          <w:lang w:val="en-GB"/>
        </w:rPr>
        <w:lastRenderedPageBreak/>
        <w:t xml:space="preserve">21.11. </w:t>
      </w:r>
      <w:r w:rsidR="00B26E2E">
        <w:rPr>
          <w:rFonts w:ascii="Verdana" w:hAnsi="Verdana"/>
          <w:color w:val="92D050"/>
          <w:szCs w:val="20"/>
          <w:lang w:val="en-GB"/>
        </w:rPr>
        <w:t>[</w:t>
      </w:r>
      <w:r w:rsidR="00B26E2E">
        <w:rPr>
          <w:rFonts w:ascii="Verdana" w:hAnsi="Verdana"/>
          <w:i/>
          <w:iCs/>
          <w:color w:val="92D050"/>
          <w:szCs w:val="20"/>
          <w:lang w:val="en-GB"/>
        </w:rPr>
        <w:t>selected when it is necessary to protect personal data</w:t>
      </w:r>
      <w:r w:rsidR="00B26E2E">
        <w:rPr>
          <w:rFonts w:ascii="Verdana" w:hAnsi="Verdana"/>
          <w:color w:val="92D050"/>
          <w:szCs w:val="20"/>
          <w:lang w:val="en-GB"/>
        </w:rPr>
        <w:t>]</w:t>
      </w:r>
      <w:r w:rsidR="00B26E2E">
        <w:rPr>
          <w:rFonts w:ascii="Verdana" w:hAnsi="Verdana"/>
          <w:szCs w:val="20"/>
          <w:lang w:val="en-GB"/>
        </w:rPr>
        <w:t xml:space="preserve"> To ensure personal data protection in compliance with the General Data Protection Regulation (EU) 2016/679, the Republic of Lithuania Law on Legal Protection of Personal Data and other legal acts regulating the protection of personal </w:t>
      </w:r>
      <w:proofErr w:type="gramStart"/>
      <w:r w:rsidR="00B26E2E">
        <w:rPr>
          <w:rFonts w:ascii="Verdana" w:hAnsi="Verdana"/>
          <w:szCs w:val="20"/>
          <w:lang w:val="en-GB"/>
        </w:rPr>
        <w:t>data;</w:t>
      </w:r>
      <w:proofErr w:type="gramEnd"/>
    </w:p>
    <w:bookmarkEnd w:id="1"/>
    <w:p w14:paraId="6A51DE02" w14:textId="69271491" w:rsidR="00DA5E7D"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21.12. </w:t>
      </w:r>
      <w:r w:rsidR="0004176E">
        <w:rPr>
          <w:rFonts w:ascii="Verdana" w:hAnsi="Verdana"/>
          <w:szCs w:val="20"/>
          <w:lang w:val="en-GB"/>
        </w:rPr>
        <w:t xml:space="preserve">Immediately inform the Customer in writing about any circumstances arising during the performance of the Contract that hinder the provision of the Services, indicating the reasons for these circumstances and the expected </w:t>
      </w:r>
      <w:proofErr w:type="gramStart"/>
      <w:r w:rsidR="0004176E">
        <w:rPr>
          <w:rFonts w:ascii="Verdana" w:hAnsi="Verdana"/>
          <w:szCs w:val="20"/>
          <w:lang w:val="en-GB"/>
        </w:rPr>
        <w:t>duration;</w:t>
      </w:r>
      <w:proofErr w:type="gramEnd"/>
    </w:p>
    <w:p w14:paraId="116B7011" w14:textId="144E1440" w:rsidR="00DA5E7D"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21.13. </w:t>
      </w:r>
      <w:r w:rsidR="0004176E">
        <w:rPr>
          <w:rFonts w:ascii="Verdana" w:hAnsi="Verdana"/>
          <w:szCs w:val="20"/>
          <w:lang w:val="en-GB"/>
        </w:rPr>
        <w:t xml:space="preserve">Within the period specified by the Customer, to indemnify the Customer against any direct losses or damage incurred due to the Contractor's improper performance or non-performance of the Contract, at the Contractor's own </w:t>
      </w:r>
      <w:proofErr w:type="gramStart"/>
      <w:r w:rsidR="0004176E">
        <w:rPr>
          <w:rFonts w:ascii="Verdana" w:hAnsi="Verdana"/>
          <w:szCs w:val="20"/>
          <w:lang w:val="en-GB"/>
        </w:rPr>
        <w:t>expense;</w:t>
      </w:r>
      <w:proofErr w:type="gramEnd"/>
    </w:p>
    <w:p w14:paraId="168CE644" w14:textId="5C236A37" w:rsidR="00DE5BC9" w:rsidRPr="003B75EB" w:rsidRDefault="00E70E92" w:rsidP="00E70E92">
      <w:pPr>
        <w:pStyle w:val="ListParagraph"/>
        <w:tabs>
          <w:tab w:val="clear" w:pos="1004"/>
          <w:tab w:val="left" w:pos="567"/>
          <w:tab w:val="left" w:pos="709"/>
          <w:tab w:val="left" w:pos="851"/>
          <w:tab w:val="left" w:pos="993"/>
        </w:tabs>
        <w:spacing w:after="120"/>
        <w:ind w:left="0" w:firstLine="0"/>
        <w:rPr>
          <w:rFonts w:ascii="Verdana" w:hAnsi="Verdana"/>
          <w:szCs w:val="20"/>
        </w:rPr>
      </w:pPr>
      <w:r>
        <w:rPr>
          <w:rFonts w:ascii="Verdana" w:hAnsi="Verdana"/>
          <w:szCs w:val="20"/>
          <w:lang w:val="en-GB"/>
        </w:rPr>
        <w:t xml:space="preserve">21.14. </w:t>
      </w:r>
      <w:r w:rsidR="0004176E">
        <w:rPr>
          <w:rFonts w:ascii="Verdana" w:hAnsi="Verdana"/>
          <w:szCs w:val="20"/>
          <w:lang w:val="en-GB"/>
        </w:rPr>
        <w:t xml:space="preserve">Suspend the provision of Services or delay their delivery if it negatively affects the Customer’s television and/or radio program broadcasting. The provision of Services shall be suspended upon receipt of the Customer's written request for the specified reason. The suspension of the provision of Services or the postponement of their delivery term shall last </w:t>
      </w:r>
      <w:proofErr w:type="gramStart"/>
      <w:r w:rsidR="0004176E">
        <w:rPr>
          <w:rFonts w:ascii="Verdana" w:hAnsi="Verdana"/>
          <w:szCs w:val="20"/>
          <w:lang w:val="en-GB"/>
        </w:rPr>
        <w:t>as long as</w:t>
      </w:r>
      <w:proofErr w:type="gramEnd"/>
      <w:r w:rsidR="0004176E">
        <w:rPr>
          <w:rFonts w:ascii="Verdana" w:hAnsi="Verdana"/>
          <w:szCs w:val="20"/>
          <w:lang w:val="en-GB"/>
        </w:rPr>
        <w:t xml:space="preserve"> the objective circumstances causing such suspension or postponement exist, but not longer than 60 (sixty) calendar days. Due to objective reasons beyond the control of the Service Provider, if the provision of Services is suspended or the delivery term is postponed, the term for providing the Services shall be extended accordingly for the same period.</w:t>
      </w:r>
    </w:p>
    <w:p w14:paraId="2B4A064D" w14:textId="37B678CB" w:rsidR="00D35F01" w:rsidRPr="003B75EB" w:rsidRDefault="00E70E92" w:rsidP="00E70E92">
      <w:pPr>
        <w:pStyle w:val="ListParagraph"/>
        <w:tabs>
          <w:tab w:val="clear" w:pos="1004"/>
          <w:tab w:val="left" w:pos="567"/>
          <w:tab w:val="left" w:pos="709"/>
          <w:tab w:val="left" w:pos="851"/>
          <w:tab w:val="left" w:pos="993"/>
        </w:tabs>
        <w:spacing w:after="120" w:line="240" w:lineRule="exact"/>
        <w:ind w:left="0" w:firstLine="0"/>
        <w:rPr>
          <w:rFonts w:ascii="Verdana" w:hAnsi="Verdana"/>
          <w:szCs w:val="20"/>
        </w:rPr>
      </w:pPr>
      <w:r>
        <w:rPr>
          <w:rFonts w:ascii="Verdana" w:hAnsi="Verdana"/>
          <w:szCs w:val="20"/>
          <w:lang w:val="en-GB"/>
        </w:rPr>
        <w:t xml:space="preserve">21.15. </w:t>
      </w:r>
      <w:r w:rsidR="0004176E">
        <w:rPr>
          <w:rFonts w:ascii="Verdana" w:hAnsi="Verdana"/>
          <w:szCs w:val="20"/>
          <w:lang w:val="en-GB"/>
        </w:rPr>
        <w:t xml:space="preserve">To ensure that, at the time of concluding the Contract and throughout its validity, the employees of the Service Provider possess the necessary qualifications and experience required to fulfil the </w:t>
      </w:r>
      <w:proofErr w:type="gramStart"/>
      <w:r w:rsidR="0004176E">
        <w:rPr>
          <w:rFonts w:ascii="Verdana" w:hAnsi="Verdana"/>
          <w:szCs w:val="20"/>
          <w:lang w:val="en-GB"/>
        </w:rPr>
        <w:t>Contract;</w:t>
      </w:r>
      <w:proofErr w:type="gramEnd"/>
    </w:p>
    <w:p w14:paraId="1389BB37" w14:textId="225AA195" w:rsidR="000F10E9" w:rsidRPr="003B75EB" w:rsidRDefault="00E70E92" w:rsidP="00E70E92">
      <w:pPr>
        <w:pStyle w:val="ListParagraph"/>
        <w:tabs>
          <w:tab w:val="clear" w:pos="1004"/>
          <w:tab w:val="left" w:pos="567"/>
          <w:tab w:val="left" w:pos="709"/>
          <w:tab w:val="left" w:pos="851"/>
          <w:tab w:val="left" w:pos="993"/>
        </w:tabs>
        <w:spacing w:after="120" w:line="240" w:lineRule="exact"/>
        <w:ind w:left="0" w:firstLine="0"/>
        <w:rPr>
          <w:rFonts w:ascii="Verdana" w:hAnsi="Verdana"/>
          <w:szCs w:val="20"/>
        </w:rPr>
      </w:pPr>
      <w:bookmarkStart w:id="2" w:name="_Hlk33774340"/>
      <w:r>
        <w:rPr>
          <w:rFonts w:ascii="Verdana" w:hAnsi="Verdana"/>
          <w:szCs w:val="20"/>
          <w:lang w:val="en-GB"/>
        </w:rPr>
        <w:t xml:space="preserve">21.16. </w:t>
      </w:r>
      <w:r w:rsidR="0004176E">
        <w:rPr>
          <w:rFonts w:ascii="Verdana" w:hAnsi="Verdana"/>
          <w:szCs w:val="20"/>
          <w:lang w:val="en-GB"/>
        </w:rPr>
        <w:t>If the Service Provider’s qualification for engaging in the relevant activity has not been verified or has not been verified in full, ensure that at the time of signing the Contract, the Service Provider will have the right to engage in the activity necessary for providing the Services (including the Service Provider's employees and any other individuals involved</w:t>
      </w:r>
      <w:proofErr w:type="gramStart"/>
      <w:r w:rsidR="0004176E">
        <w:rPr>
          <w:rFonts w:ascii="Verdana" w:hAnsi="Verdana"/>
          <w:szCs w:val="20"/>
          <w:lang w:val="en-GB"/>
        </w:rPr>
        <w:t>);</w:t>
      </w:r>
      <w:proofErr w:type="gramEnd"/>
    </w:p>
    <w:p w14:paraId="35A5A887" w14:textId="5D807FBA" w:rsidR="00495909" w:rsidRPr="003B75EB" w:rsidRDefault="00E70E92" w:rsidP="00E70E92">
      <w:pPr>
        <w:pStyle w:val="ListParagraph"/>
        <w:tabs>
          <w:tab w:val="clear" w:pos="1004"/>
          <w:tab w:val="left" w:pos="567"/>
          <w:tab w:val="left" w:pos="709"/>
          <w:tab w:val="left" w:pos="851"/>
          <w:tab w:val="left" w:pos="993"/>
        </w:tabs>
        <w:spacing w:after="120" w:line="240" w:lineRule="exact"/>
        <w:ind w:left="0" w:firstLine="0"/>
        <w:rPr>
          <w:rFonts w:ascii="Verdana" w:hAnsi="Verdana"/>
          <w:szCs w:val="20"/>
        </w:rPr>
      </w:pPr>
      <w:r w:rsidRPr="00A411AC">
        <w:rPr>
          <w:rFonts w:ascii="Verdana" w:hAnsi="Verdana"/>
          <w:szCs w:val="20"/>
          <w:lang w:val="en-GB"/>
        </w:rPr>
        <w:t xml:space="preserve">21.17. </w:t>
      </w:r>
      <w:r w:rsidR="000F10E9">
        <w:rPr>
          <w:rFonts w:ascii="Verdana" w:hAnsi="Verdana"/>
          <w:color w:val="9BBB59" w:themeColor="accent3"/>
          <w:szCs w:val="20"/>
          <w:lang w:val="en-GB"/>
        </w:rPr>
        <w:t xml:space="preserve">[if applicable] </w:t>
      </w:r>
      <w:r w:rsidR="000F10E9">
        <w:rPr>
          <w:rFonts w:ascii="Verdana" w:hAnsi="Verdana"/>
          <w:szCs w:val="20"/>
          <w:lang w:val="en-GB"/>
        </w:rPr>
        <w:t xml:space="preserve">During the term of the Contract, the Service Provider must hold a valid certificate for the performance of individual business activity issued to a permanent resident of Lithuania. If it is renewed, to provide a copy to the Customer </w:t>
      </w:r>
      <w:proofErr w:type="gramStart"/>
      <w:r w:rsidR="000F10E9">
        <w:rPr>
          <w:rFonts w:ascii="Verdana" w:hAnsi="Verdana"/>
          <w:szCs w:val="20"/>
          <w:lang w:val="en-GB"/>
        </w:rPr>
        <w:t>immediately;</w:t>
      </w:r>
      <w:proofErr w:type="gramEnd"/>
    </w:p>
    <w:p w14:paraId="374B0B5A" w14:textId="7BC8AEF7" w:rsidR="0054083F" w:rsidRPr="003B75EB" w:rsidRDefault="00E70E92" w:rsidP="00E70E92">
      <w:pPr>
        <w:pStyle w:val="ListParagraph"/>
        <w:tabs>
          <w:tab w:val="clear" w:pos="1004"/>
          <w:tab w:val="left" w:pos="567"/>
          <w:tab w:val="left" w:pos="709"/>
          <w:tab w:val="left" w:pos="851"/>
          <w:tab w:val="left" w:pos="993"/>
        </w:tabs>
        <w:spacing w:after="120" w:line="240" w:lineRule="exact"/>
        <w:ind w:left="0" w:firstLine="0"/>
        <w:rPr>
          <w:rFonts w:ascii="Verdana" w:hAnsi="Verdana"/>
          <w:szCs w:val="20"/>
        </w:rPr>
      </w:pPr>
      <w:r>
        <w:rPr>
          <w:rFonts w:ascii="Verdana" w:hAnsi="Verdana"/>
          <w:szCs w:val="20"/>
          <w:lang w:val="en-GB"/>
        </w:rPr>
        <w:t xml:space="preserve">21.18. </w:t>
      </w:r>
      <w:r w:rsidR="0004176E">
        <w:rPr>
          <w:rFonts w:ascii="Verdana" w:hAnsi="Verdana"/>
          <w:szCs w:val="20"/>
          <w:lang w:val="en-GB"/>
        </w:rPr>
        <w:t>At the time of signature of the Contract, to have a mobile electronic signature (must-signature) that enables the secure signing of electronic documents, such as this Contract, its annexes and other documents related to the Contract, with a legally valid signature, by means of an online access to information systems. The Service Provider shall be responsible for paying the fee for the service of mobile electronic signature.</w:t>
      </w:r>
      <w:bookmarkEnd w:id="2"/>
    </w:p>
    <w:p w14:paraId="62030446" w14:textId="77777777" w:rsidR="002B3CC1" w:rsidRPr="002B3CC1" w:rsidRDefault="002B3CC1" w:rsidP="0027619E">
      <w:pPr>
        <w:tabs>
          <w:tab w:val="clear" w:pos="1004"/>
          <w:tab w:val="left" w:pos="567"/>
          <w:tab w:val="left" w:pos="720"/>
        </w:tabs>
        <w:spacing w:after="120"/>
        <w:ind w:left="851" w:hanging="851"/>
        <w:rPr>
          <w:rFonts w:ascii="Verdana" w:hAnsi="Verdana"/>
          <w:szCs w:val="20"/>
        </w:rPr>
      </w:pPr>
    </w:p>
    <w:p w14:paraId="16286064" w14:textId="7C073B0B" w:rsidR="0054083F" w:rsidRPr="002B3CC1"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RIGHT OF THE SERVICE PROVIDER TO USE THIRD PARTIES (SUBCONTRACTORS)</w:t>
      </w:r>
    </w:p>
    <w:p w14:paraId="0A9C19DF" w14:textId="7A2813FA" w:rsidR="007F07C9" w:rsidRPr="002B3CC1" w:rsidRDefault="00E70E92" w:rsidP="00E70E92">
      <w:pPr>
        <w:pStyle w:val="Style2"/>
        <w:tabs>
          <w:tab w:val="clear" w:pos="720"/>
          <w:tab w:val="left" w:pos="426"/>
        </w:tabs>
        <w:spacing w:after="120"/>
        <w:ind w:left="0" w:firstLine="0"/>
        <w:rPr>
          <w:rFonts w:ascii="Verdana" w:hAnsi="Verdana"/>
          <w:szCs w:val="20"/>
        </w:rPr>
      </w:pPr>
      <w:r w:rsidRPr="00A411AC">
        <w:rPr>
          <w:rFonts w:ascii="Verdana" w:hAnsi="Verdana"/>
          <w:szCs w:val="20"/>
          <w:lang w:val="en-GB"/>
        </w:rPr>
        <w:t xml:space="preserve">22.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not engaged</w:t>
      </w:r>
      <w:r w:rsidR="007F07C9">
        <w:rPr>
          <w:rFonts w:ascii="Verdana" w:hAnsi="Verdana"/>
          <w:color w:val="92D050"/>
          <w:szCs w:val="20"/>
          <w:lang w:val="en-GB"/>
        </w:rPr>
        <w:t xml:space="preserve">] </w:t>
      </w:r>
      <w:r w:rsidR="007F07C9">
        <w:rPr>
          <w:rFonts w:ascii="Verdana" w:hAnsi="Verdana"/>
          <w:szCs w:val="20"/>
          <w:lang w:val="en-GB"/>
        </w:rPr>
        <w:t xml:space="preserve">For the performance of the obligations under the Contract, the Service Provider will not engage any subcontractors. Without the prior consent of the Customer, the Service Provider cannot engage new subcontractors (not indicated in the tender). </w:t>
      </w:r>
    </w:p>
    <w:p w14:paraId="21992541" w14:textId="0E6B2C1E" w:rsidR="007F07C9" w:rsidRPr="002B3CC1" w:rsidRDefault="00E70E92" w:rsidP="00E70E92">
      <w:pPr>
        <w:pStyle w:val="Style2"/>
        <w:tabs>
          <w:tab w:val="clear" w:pos="720"/>
          <w:tab w:val="left" w:pos="426"/>
        </w:tabs>
        <w:spacing w:after="120"/>
        <w:ind w:left="0" w:firstLine="0"/>
        <w:rPr>
          <w:rFonts w:ascii="Verdana" w:hAnsi="Verdana"/>
          <w:szCs w:val="20"/>
        </w:rPr>
      </w:pPr>
      <w:r w:rsidRPr="00A411AC">
        <w:rPr>
          <w:rFonts w:ascii="Verdana" w:hAnsi="Verdana"/>
          <w:szCs w:val="20"/>
          <w:lang w:val="en-GB"/>
        </w:rPr>
        <w:t xml:space="preserve">23.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engaged</w:t>
      </w:r>
      <w:r w:rsidR="007F07C9">
        <w:rPr>
          <w:rFonts w:ascii="Verdana" w:hAnsi="Verdana"/>
          <w:color w:val="92D050"/>
          <w:szCs w:val="20"/>
          <w:lang w:val="en-GB"/>
        </w:rPr>
        <w:t xml:space="preserve">] </w:t>
      </w:r>
      <w:r w:rsidR="007F07C9">
        <w:rPr>
          <w:rFonts w:ascii="Verdana" w:hAnsi="Verdana"/>
          <w:szCs w:val="20"/>
          <w:lang w:val="en-GB"/>
        </w:rPr>
        <w:t>For the performance of the obligations under the Contract, the Service Provider engages the following subcontractor(s):</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7F07C9" w:rsidRPr="00BB1DA0" w14:paraId="2CDECAA4" w14:textId="77777777" w:rsidTr="00EB5A6A">
        <w:tc>
          <w:tcPr>
            <w:tcW w:w="895" w:type="dxa"/>
            <w:tcBorders>
              <w:top w:val="single" w:sz="4" w:space="0" w:color="auto"/>
              <w:left w:val="single" w:sz="4" w:space="0" w:color="auto"/>
              <w:bottom w:val="single" w:sz="4" w:space="0" w:color="auto"/>
              <w:right w:val="single" w:sz="4" w:space="0" w:color="auto"/>
            </w:tcBorders>
            <w:vAlign w:val="center"/>
          </w:tcPr>
          <w:p w14:paraId="0B36ECA8" w14:textId="2FDBC967" w:rsidR="007F07C9" w:rsidRPr="002B3CC1" w:rsidRDefault="007F07C9" w:rsidP="00EB5A6A">
            <w:pPr>
              <w:ind w:hanging="1114"/>
              <w:jc w:val="center"/>
              <w:rPr>
                <w:rFonts w:ascii="Verdana" w:hAnsi="Verdana"/>
                <w:i/>
                <w:szCs w:val="20"/>
              </w:rPr>
            </w:pPr>
            <w:r>
              <w:rPr>
                <w:rFonts w:ascii="Verdana" w:hAnsi="Verdana"/>
                <w:i/>
                <w:iCs/>
                <w:szCs w:val="20"/>
                <w:lang w:val="en-GB"/>
              </w:rPr>
              <w:t>No.</w:t>
            </w:r>
          </w:p>
        </w:tc>
        <w:tc>
          <w:tcPr>
            <w:tcW w:w="4050" w:type="dxa"/>
            <w:tcBorders>
              <w:top w:val="single" w:sz="4" w:space="0" w:color="auto"/>
              <w:left w:val="single" w:sz="4" w:space="0" w:color="auto"/>
              <w:bottom w:val="single" w:sz="4" w:space="0" w:color="auto"/>
              <w:right w:val="single" w:sz="4" w:space="0" w:color="auto"/>
            </w:tcBorders>
            <w:vAlign w:val="center"/>
          </w:tcPr>
          <w:p w14:paraId="5521ABCB" w14:textId="6CC8E647" w:rsidR="007F07C9" w:rsidRPr="002B3CC1" w:rsidRDefault="007F07C9" w:rsidP="00EB5A6A">
            <w:pPr>
              <w:tabs>
                <w:tab w:val="clear" w:pos="1004"/>
                <w:tab w:val="left" w:pos="-110"/>
              </w:tabs>
              <w:ind w:left="0" w:hanging="20"/>
              <w:jc w:val="center"/>
              <w:rPr>
                <w:rFonts w:ascii="Verdana" w:hAnsi="Verdana"/>
                <w:i/>
                <w:szCs w:val="20"/>
              </w:rPr>
            </w:pPr>
            <w:r>
              <w:rPr>
                <w:rFonts w:ascii="Verdana" w:hAnsi="Verdana"/>
                <w:i/>
                <w:iCs/>
                <w:szCs w:val="20"/>
                <w:lang w:val="en-GB"/>
              </w:rPr>
              <w:t>The name(s) and details of the subcontractor(s)</w:t>
            </w:r>
          </w:p>
        </w:tc>
        <w:tc>
          <w:tcPr>
            <w:tcW w:w="4552" w:type="dxa"/>
            <w:tcBorders>
              <w:top w:val="single" w:sz="4" w:space="0" w:color="auto"/>
              <w:left w:val="single" w:sz="4" w:space="0" w:color="auto"/>
              <w:bottom w:val="single" w:sz="4" w:space="0" w:color="auto"/>
              <w:right w:val="single" w:sz="4" w:space="0" w:color="auto"/>
            </w:tcBorders>
            <w:vAlign w:val="center"/>
          </w:tcPr>
          <w:p w14:paraId="07C85E85" w14:textId="37E95E3D" w:rsidR="007F07C9" w:rsidRPr="002B3CC1" w:rsidRDefault="007F07C9" w:rsidP="00EB5A6A">
            <w:pPr>
              <w:tabs>
                <w:tab w:val="clear" w:pos="1004"/>
                <w:tab w:val="num" w:pos="-20"/>
              </w:tabs>
              <w:ind w:left="70" w:firstLine="0"/>
              <w:jc w:val="center"/>
              <w:rPr>
                <w:rFonts w:ascii="Verdana" w:hAnsi="Verdana"/>
                <w:i/>
                <w:szCs w:val="20"/>
              </w:rPr>
            </w:pPr>
            <w:r>
              <w:rPr>
                <w:rFonts w:ascii="Verdana" w:hAnsi="Verdana"/>
                <w:i/>
                <w:iCs/>
                <w:szCs w:val="20"/>
                <w:lang w:val="en-GB"/>
              </w:rPr>
              <w:t>Obligations transferred to the subcontractor(s)</w:t>
            </w:r>
          </w:p>
        </w:tc>
      </w:tr>
      <w:tr w:rsidR="007F07C9" w:rsidRPr="00BB1DA0" w14:paraId="475AF065" w14:textId="77777777" w:rsidTr="00EB5A6A">
        <w:tc>
          <w:tcPr>
            <w:tcW w:w="895" w:type="dxa"/>
            <w:tcBorders>
              <w:top w:val="single" w:sz="4" w:space="0" w:color="auto"/>
              <w:left w:val="single" w:sz="4" w:space="0" w:color="auto"/>
              <w:bottom w:val="single" w:sz="4" w:space="0" w:color="auto"/>
              <w:right w:val="single" w:sz="4" w:space="0" w:color="auto"/>
            </w:tcBorders>
          </w:tcPr>
          <w:p w14:paraId="7A10C380" w14:textId="77777777" w:rsidR="007F07C9" w:rsidRPr="002B3CC1"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7029021A" w14:textId="77777777" w:rsidR="007F07C9" w:rsidRPr="002B3CC1"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042A258" w14:textId="77777777" w:rsidR="007F07C9" w:rsidRPr="002B3CC1" w:rsidRDefault="007F07C9" w:rsidP="00EB5A6A">
            <w:pPr>
              <w:rPr>
                <w:rFonts w:ascii="Verdana" w:hAnsi="Verdana"/>
                <w:szCs w:val="20"/>
              </w:rPr>
            </w:pPr>
          </w:p>
        </w:tc>
      </w:tr>
      <w:tr w:rsidR="007F07C9" w:rsidRPr="00BB1DA0" w14:paraId="196A39E4" w14:textId="77777777" w:rsidTr="00EB5A6A">
        <w:tc>
          <w:tcPr>
            <w:tcW w:w="895" w:type="dxa"/>
            <w:tcBorders>
              <w:top w:val="single" w:sz="4" w:space="0" w:color="auto"/>
              <w:left w:val="single" w:sz="4" w:space="0" w:color="auto"/>
              <w:bottom w:val="single" w:sz="4" w:space="0" w:color="auto"/>
              <w:right w:val="single" w:sz="4" w:space="0" w:color="auto"/>
            </w:tcBorders>
          </w:tcPr>
          <w:p w14:paraId="06C53839" w14:textId="77777777" w:rsidR="007F07C9" w:rsidRPr="002B3CC1"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570A9AE7" w14:textId="77777777" w:rsidR="007F07C9" w:rsidRPr="002B3CC1"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CE57299" w14:textId="77777777" w:rsidR="007F07C9" w:rsidRPr="002B3CC1" w:rsidRDefault="007F07C9" w:rsidP="00EB5A6A">
            <w:pPr>
              <w:rPr>
                <w:rFonts w:ascii="Verdana" w:hAnsi="Verdana"/>
                <w:szCs w:val="20"/>
              </w:rPr>
            </w:pPr>
          </w:p>
        </w:tc>
      </w:tr>
    </w:tbl>
    <w:p w14:paraId="1B3B9F4C" w14:textId="3CC9C3E2" w:rsidR="007F07C9" w:rsidRPr="002B3CC1" w:rsidRDefault="00E70E92" w:rsidP="00E70E92">
      <w:pPr>
        <w:pStyle w:val="Style2"/>
        <w:tabs>
          <w:tab w:val="clear" w:pos="720"/>
          <w:tab w:val="left" w:pos="426"/>
          <w:tab w:val="left" w:pos="567"/>
          <w:tab w:val="left" w:pos="709"/>
          <w:tab w:val="left" w:pos="851"/>
        </w:tabs>
        <w:spacing w:before="240" w:after="120"/>
        <w:ind w:left="0" w:firstLine="0"/>
        <w:rPr>
          <w:rFonts w:ascii="Verdana" w:hAnsi="Verdana"/>
          <w:szCs w:val="20"/>
        </w:rPr>
      </w:pPr>
      <w:r w:rsidRPr="00A411AC">
        <w:rPr>
          <w:rFonts w:ascii="Verdana" w:hAnsi="Verdana"/>
          <w:szCs w:val="20"/>
          <w:lang w:val="en-GB"/>
        </w:rPr>
        <w:t xml:space="preserve">24.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engaged</w:t>
      </w:r>
      <w:r w:rsidR="007F07C9">
        <w:rPr>
          <w:rFonts w:ascii="Verdana" w:hAnsi="Verdana"/>
          <w:color w:val="92D050"/>
          <w:szCs w:val="20"/>
          <w:lang w:val="en-GB"/>
        </w:rPr>
        <w:t xml:space="preserve">] </w:t>
      </w:r>
      <w:r w:rsidR="007F07C9">
        <w:rPr>
          <w:rFonts w:ascii="Verdana" w:hAnsi="Verdana"/>
          <w:szCs w:val="20"/>
          <w:lang w:val="en-GB"/>
        </w:rPr>
        <w:t xml:space="preserve">If the Service Provider indicated in the tender that subcontractors would be engaged for the performance of the Contract, these subcontractors shall be listed in the Contract. Without the prior consent of the Customer, the Service Provider cannot change the subcontractors specified in the tender and/or engage new </w:t>
      </w:r>
      <w:r w:rsidR="007F07C9">
        <w:rPr>
          <w:rFonts w:ascii="Verdana" w:hAnsi="Verdana"/>
          <w:szCs w:val="20"/>
          <w:lang w:val="en-GB"/>
        </w:rPr>
        <w:lastRenderedPageBreak/>
        <w:t xml:space="preserve">subcontractors not specified in the tender. With the Customer’s prior consent, the Service Provider may engage additional subcontractors if it is necessary to increase the pace of service provision. The Service Provider must inform the Customer in writing in advance about any changes to subcontractors and/or the engagement of additional subcontractors, stating the reasons for the change or engagement and the proposed subcontractors. Newly engaged subcontractors must meet all the qualification requirements set out for subcontractors in the Conditions of Procurement (if any were specified). Upon the Customer’s approval, the change of subcontractors and the engagement of additional subcontractors shall be formalised by an agreement signed by both Parties to the Contract. This agreement shall become an integral part of the Contract. </w:t>
      </w:r>
    </w:p>
    <w:p w14:paraId="595AD450" w14:textId="518AF520" w:rsidR="007F07C9" w:rsidRPr="002B3CC1" w:rsidRDefault="00E70E92" w:rsidP="00E70E92">
      <w:pPr>
        <w:pStyle w:val="Style2"/>
        <w:tabs>
          <w:tab w:val="clear" w:pos="720"/>
          <w:tab w:val="left" w:pos="426"/>
          <w:tab w:val="left" w:pos="567"/>
          <w:tab w:val="left" w:pos="709"/>
          <w:tab w:val="left" w:pos="851"/>
        </w:tabs>
        <w:spacing w:after="120"/>
        <w:ind w:left="0" w:firstLine="0"/>
        <w:rPr>
          <w:rFonts w:ascii="Verdana" w:hAnsi="Verdana"/>
          <w:szCs w:val="20"/>
        </w:rPr>
      </w:pPr>
      <w:r w:rsidRPr="00A411AC">
        <w:rPr>
          <w:rFonts w:ascii="Verdana" w:hAnsi="Verdana"/>
          <w:szCs w:val="20"/>
          <w:lang w:val="en-GB"/>
        </w:rPr>
        <w:t xml:space="preserve">25.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engaged</w:t>
      </w:r>
      <w:r w:rsidR="007F07C9">
        <w:rPr>
          <w:rFonts w:ascii="Verdana" w:hAnsi="Verdana"/>
          <w:color w:val="92D050"/>
          <w:szCs w:val="20"/>
          <w:lang w:val="en-GB"/>
        </w:rPr>
        <w:t>]</w:t>
      </w:r>
      <w:r w:rsidR="007F07C9">
        <w:rPr>
          <w:rFonts w:ascii="Verdana" w:hAnsi="Verdana"/>
          <w:szCs w:val="20"/>
          <w:lang w:val="en-GB"/>
        </w:rPr>
        <w:t xml:space="preserve"> If, during the execution of the Contract, any of the grounds for disqualification of a subcontractor specified in the Conditions of Procurement arise (if applicable), the Service Provider must replace the non-compliant subcontractor(s). </w:t>
      </w:r>
    </w:p>
    <w:p w14:paraId="0C8FF9A0" w14:textId="242FC9F0" w:rsidR="007F07C9" w:rsidRPr="002B3CC1" w:rsidRDefault="00E70E92" w:rsidP="00E70E92">
      <w:pPr>
        <w:pStyle w:val="Style2"/>
        <w:tabs>
          <w:tab w:val="clear" w:pos="720"/>
          <w:tab w:val="left" w:pos="426"/>
          <w:tab w:val="left" w:pos="567"/>
          <w:tab w:val="left" w:pos="709"/>
          <w:tab w:val="left" w:pos="851"/>
        </w:tabs>
        <w:spacing w:after="120"/>
        <w:ind w:left="0" w:firstLine="0"/>
        <w:rPr>
          <w:rFonts w:ascii="Verdana" w:hAnsi="Verdana"/>
          <w:szCs w:val="20"/>
        </w:rPr>
      </w:pPr>
      <w:r w:rsidRPr="00A411AC">
        <w:rPr>
          <w:rFonts w:ascii="Verdana" w:hAnsi="Verdana"/>
          <w:szCs w:val="20"/>
          <w:lang w:val="en-GB"/>
        </w:rPr>
        <w:t xml:space="preserve">26.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engaged</w:t>
      </w:r>
      <w:r w:rsidR="007F07C9">
        <w:rPr>
          <w:rFonts w:ascii="Verdana" w:hAnsi="Verdana"/>
          <w:color w:val="92D050"/>
          <w:szCs w:val="20"/>
          <w:lang w:val="en-GB"/>
        </w:rPr>
        <w:t xml:space="preserve">] </w:t>
      </w:r>
      <w:r w:rsidR="007F07C9">
        <w:rPr>
          <w:rFonts w:ascii="Verdana" w:hAnsi="Verdana"/>
          <w:szCs w:val="20"/>
          <w:lang w:val="en-GB"/>
        </w:rPr>
        <w:t xml:space="preserve">If the Customer has reasonable doubts that a subcontractor is incompetent to perform the assigned duties, the Customer may require the Service Provider to replace the subcontractor within the period specified by the Customer with a subcontractor that meets the </w:t>
      </w:r>
      <w:proofErr w:type="gramStart"/>
      <w:r w:rsidR="007F07C9">
        <w:rPr>
          <w:rFonts w:ascii="Verdana" w:hAnsi="Verdana"/>
          <w:szCs w:val="20"/>
          <w:lang w:val="en-GB"/>
        </w:rPr>
        <w:t>requirements, or</w:t>
      </w:r>
      <w:proofErr w:type="gramEnd"/>
      <w:r w:rsidR="007F07C9">
        <w:rPr>
          <w:rFonts w:ascii="Verdana" w:hAnsi="Verdana"/>
          <w:szCs w:val="20"/>
          <w:lang w:val="en-GB"/>
        </w:rPr>
        <w:t xml:space="preserve"> require the Service Provider to perform the contractual obligations transferred to the subcontractor themselves. </w:t>
      </w:r>
    </w:p>
    <w:p w14:paraId="0A682C92" w14:textId="07F91316" w:rsidR="007F07C9" w:rsidRPr="002B3CC1" w:rsidRDefault="00E70E92" w:rsidP="00E70E92">
      <w:pPr>
        <w:pStyle w:val="Style2"/>
        <w:tabs>
          <w:tab w:val="clear" w:pos="720"/>
          <w:tab w:val="left" w:pos="426"/>
          <w:tab w:val="left" w:pos="567"/>
          <w:tab w:val="left" w:pos="709"/>
          <w:tab w:val="left" w:pos="851"/>
        </w:tabs>
        <w:spacing w:after="120"/>
        <w:ind w:left="0" w:firstLine="0"/>
        <w:rPr>
          <w:rFonts w:ascii="Verdana" w:hAnsi="Verdana"/>
          <w:szCs w:val="20"/>
        </w:rPr>
      </w:pPr>
      <w:r w:rsidRPr="00A411AC">
        <w:rPr>
          <w:rFonts w:ascii="Verdana" w:hAnsi="Verdana"/>
          <w:szCs w:val="20"/>
          <w:lang w:val="en-GB"/>
        </w:rPr>
        <w:t xml:space="preserve">27.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engaged</w:t>
      </w:r>
      <w:r w:rsidR="007F07C9">
        <w:rPr>
          <w:rFonts w:ascii="Verdana" w:hAnsi="Verdana"/>
          <w:color w:val="92D050"/>
          <w:szCs w:val="20"/>
          <w:lang w:val="en-GB"/>
        </w:rPr>
        <w:t xml:space="preserve">] </w:t>
      </w:r>
      <w:r w:rsidR="007F07C9">
        <w:rPr>
          <w:rFonts w:ascii="Verdana" w:hAnsi="Verdana"/>
          <w:szCs w:val="20"/>
          <w:lang w:val="en-GB"/>
        </w:rPr>
        <w:t>Subcontracting does not create contractual relations between the Customer and the subcontractor. The Service Provider shall be responsible for actions and omissions of its subcontractors. The Customer’s consent on invoking subcontractors for the discharge of the contractual obligations shall not relieve the Service Provider from any of its obligations under the Contract.</w:t>
      </w:r>
    </w:p>
    <w:p w14:paraId="59828E6A" w14:textId="728F609A" w:rsidR="007F07C9" w:rsidRPr="002B3CC1" w:rsidRDefault="00E70E92" w:rsidP="00E70E92">
      <w:pPr>
        <w:pStyle w:val="Style2"/>
        <w:tabs>
          <w:tab w:val="clear" w:pos="720"/>
          <w:tab w:val="left" w:pos="426"/>
          <w:tab w:val="left" w:pos="567"/>
          <w:tab w:val="left" w:pos="709"/>
          <w:tab w:val="left" w:pos="851"/>
        </w:tabs>
        <w:spacing w:after="120"/>
        <w:ind w:left="0" w:firstLine="0"/>
        <w:rPr>
          <w:rFonts w:ascii="Verdana" w:hAnsi="Verdana"/>
          <w:szCs w:val="20"/>
        </w:rPr>
      </w:pPr>
      <w:r w:rsidRPr="00A411AC">
        <w:rPr>
          <w:rFonts w:ascii="Verdana" w:hAnsi="Verdana"/>
          <w:szCs w:val="20"/>
          <w:lang w:val="en-GB"/>
        </w:rPr>
        <w:t xml:space="preserve">28.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engaged</w:t>
      </w:r>
      <w:r w:rsidR="007F07C9">
        <w:rPr>
          <w:rFonts w:ascii="Verdana" w:hAnsi="Verdana"/>
          <w:color w:val="92D050"/>
          <w:szCs w:val="20"/>
          <w:lang w:val="en-GB"/>
        </w:rPr>
        <w:t xml:space="preserve">] </w:t>
      </w:r>
      <w:r w:rsidR="007F07C9">
        <w:rPr>
          <w:rFonts w:ascii="Verdana" w:hAnsi="Verdana"/>
          <w:szCs w:val="20"/>
          <w:lang w:val="en-GB"/>
        </w:rPr>
        <w:t>The terms of the contract between the Service Provider and subcontractor(s) must not contradict the terms of this Contract. The subcontractor(s), in performing the Contract, must comply with the provisions of the Contract.</w:t>
      </w:r>
    </w:p>
    <w:p w14:paraId="009E6D40" w14:textId="71BD15C0" w:rsidR="007F07C9" w:rsidRPr="002B3CC1" w:rsidRDefault="00E70E92" w:rsidP="00E70E92">
      <w:pPr>
        <w:pStyle w:val="Style2"/>
        <w:tabs>
          <w:tab w:val="clear" w:pos="720"/>
          <w:tab w:val="left" w:pos="426"/>
          <w:tab w:val="left" w:pos="567"/>
          <w:tab w:val="left" w:pos="709"/>
          <w:tab w:val="left" w:pos="851"/>
        </w:tabs>
        <w:spacing w:after="120"/>
        <w:ind w:left="0" w:firstLine="0"/>
        <w:rPr>
          <w:rFonts w:ascii="Verdana" w:hAnsi="Verdana"/>
          <w:szCs w:val="20"/>
        </w:rPr>
      </w:pPr>
      <w:r w:rsidRPr="00A411AC">
        <w:rPr>
          <w:rFonts w:ascii="Verdana" w:hAnsi="Verdana"/>
          <w:szCs w:val="20"/>
          <w:lang w:val="en-GB"/>
        </w:rPr>
        <w:t xml:space="preserve">29.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engaged</w:t>
      </w:r>
      <w:r w:rsidR="007F07C9">
        <w:rPr>
          <w:rFonts w:ascii="Verdana" w:hAnsi="Verdana"/>
          <w:color w:val="92D050"/>
          <w:szCs w:val="20"/>
          <w:lang w:val="en-GB"/>
        </w:rPr>
        <w:t xml:space="preserve">] </w:t>
      </w:r>
      <w:r w:rsidR="007F07C9">
        <w:rPr>
          <w:rFonts w:ascii="Verdana" w:hAnsi="Verdana"/>
          <w:szCs w:val="20"/>
          <w:lang w:val="en-GB"/>
        </w:rPr>
        <w:t xml:space="preserve">Upon conclusion of the Contract, but no later than the commencement of performance of the Contract, the Service Provider undertakes to inform the Customer of the names, contact details and representatives of the subcontractors known at that time. The Service Provider also undertakes to notify the Customer of any changes to the aforementioned information throughout the performance of the Contract and about any new subcontractors the Service Provider intends to engage later. </w:t>
      </w:r>
    </w:p>
    <w:p w14:paraId="58D1E393" w14:textId="68734B7C" w:rsidR="007F07C9" w:rsidRPr="002B3CC1" w:rsidRDefault="00E70E92" w:rsidP="00E70E92">
      <w:pPr>
        <w:pStyle w:val="Style2"/>
        <w:tabs>
          <w:tab w:val="clear" w:pos="720"/>
          <w:tab w:val="left" w:pos="426"/>
          <w:tab w:val="left" w:pos="567"/>
          <w:tab w:val="left" w:pos="709"/>
          <w:tab w:val="left" w:pos="851"/>
        </w:tabs>
        <w:spacing w:after="120"/>
        <w:ind w:left="0" w:firstLine="0"/>
        <w:rPr>
          <w:rFonts w:ascii="Verdana" w:hAnsi="Verdana"/>
          <w:szCs w:val="20"/>
        </w:rPr>
      </w:pPr>
      <w:r w:rsidRPr="00A411AC">
        <w:rPr>
          <w:rFonts w:ascii="Verdana" w:hAnsi="Verdana"/>
          <w:szCs w:val="20"/>
          <w:lang w:val="en-GB"/>
        </w:rPr>
        <w:t xml:space="preserve">30. </w:t>
      </w:r>
      <w:r w:rsidR="007F07C9">
        <w:rPr>
          <w:rFonts w:ascii="Verdana" w:hAnsi="Verdana"/>
          <w:color w:val="92D050"/>
          <w:szCs w:val="20"/>
          <w:lang w:val="en-GB"/>
        </w:rPr>
        <w:t>[</w:t>
      </w:r>
      <w:r w:rsidR="007F07C9">
        <w:rPr>
          <w:rFonts w:ascii="Verdana" w:hAnsi="Verdana"/>
          <w:i/>
          <w:iCs/>
          <w:color w:val="92D050"/>
          <w:szCs w:val="20"/>
          <w:lang w:val="en-GB"/>
        </w:rPr>
        <w:t xml:space="preserve">selected when subcontractors </w:t>
      </w:r>
      <w:r w:rsidR="007F07C9">
        <w:rPr>
          <w:rFonts w:ascii="Verdana" w:hAnsi="Verdana"/>
          <w:i/>
          <w:iCs/>
          <w:color w:val="92D050"/>
          <w:szCs w:val="20"/>
          <w:u w:val="single"/>
          <w:lang w:val="en-GB"/>
        </w:rPr>
        <w:t>are engaged</w:t>
      </w:r>
      <w:r w:rsidR="007F07C9">
        <w:rPr>
          <w:rFonts w:ascii="Verdana" w:hAnsi="Verdana"/>
          <w:color w:val="92D050"/>
          <w:szCs w:val="20"/>
          <w:lang w:val="en-GB"/>
        </w:rPr>
        <w:t xml:space="preserve">] </w:t>
      </w:r>
      <w:r w:rsidR="007F07C9">
        <w:rPr>
          <w:rFonts w:ascii="Verdana" w:hAnsi="Verdana"/>
          <w:szCs w:val="20"/>
          <w:lang w:val="en-GB"/>
        </w:rPr>
        <w:t>Direct settlement with subcontractors is permitted. If a subcontractor wishes to utilise the direct settlement option, they must submit a written request. If the subcontractor expresses an intention to use the direct settlement option, a tripartite agreement will be concluded between the Customer, the Service Provider, and the subcontractor, describing the direct settlement procedure and providing the Service Provider the right to oppose unjustified payments to the subcontractor.</w:t>
      </w:r>
    </w:p>
    <w:p w14:paraId="781B3935" w14:textId="7A620242" w:rsidR="002B3CC1" w:rsidRDefault="00E70E92" w:rsidP="00A411AC">
      <w:pPr>
        <w:pStyle w:val="Style2"/>
        <w:tabs>
          <w:tab w:val="clear" w:pos="720"/>
          <w:tab w:val="left" w:pos="426"/>
          <w:tab w:val="left" w:pos="567"/>
          <w:tab w:val="left" w:pos="709"/>
          <w:tab w:val="left" w:pos="851"/>
        </w:tabs>
        <w:spacing w:after="120"/>
        <w:ind w:left="0" w:firstLine="0"/>
        <w:rPr>
          <w:rFonts w:ascii="Verdana" w:hAnsi="Verdana"/>
          <w:szCs w:val="20"/>
          <w:lang w:val="en-GB"/>
        </w:rPr>
      </w:pPr>
      <w:r>
        <w:rPr>
          <w:rFonts w:ascii="Verdana" w:hAnsi="Verdana"/>
          <w:szCs w:val="20"/>
          <w:lang w:val="en-GB"/>
        </w:rPr>
        <w:t xml:space="preserve">31. </w:t>
      </w:r>
      <w:r w:rsidR="007F07C9">
        <w:rPr>
          <w:rFonts w:ascii="Verdana" w:hAnsi="Verdana"/>
          <w:szCs w:val="20"/>
          <w:lang w:val="en-GB"/>
        </w:rPr>
        <w:t>If the Service Provider enters into a subcontracting agreement without the Customer's consent, this will be considered a material breach of the Contract.</w:t>
      </w:r>
    </w:p>
    <w:p w14:paraId="45967FE5" w14:textId="77777777" w:rsidR="00A411AC" w:rsidRPr="00A411AC" w:rsidRDefault="00A411AC" w:rsidP="00A411AC">
      <w:pPr>
        <w:pStyle w:val="Style2"/>
        <w:tabs>
          <w:tab w:val="clear" w:pos="720"/>
          <w:tab w:val="left" w:pos="426"/>
          <w:tab w:val="left" w:pos="567"/>
          <w:tab w:val="left" w:pos="709"/>
          <w:tab w:val="left" w:pos="851"/>
        </w:tabs>
        <w:spacing w:after="120"/>
        <w:ind w:left="0" w:firstLine="0"/>
        <w:rPr>
          <w:rFonts w:ascii="Verdana" w:hAnsi="Verdana"/>
          <w:szCs w:val="20"/>
        </w:rPr>
      </w:pPr>
    </w:p>
    <w:p w14:paraId="059273DF" w14:textId="642889CC" w:rsidR="000B4273" w:rsidRPr="002B3CC1" w:rsidRDefault="00A01381"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 xml:space="preserve"> LIABILITY OF THE PARTIES</w:t>
      </w:r>
    </w:p>
    <w:p w14:paraId="6728AB9A" w14:textId="4C6FD11D" w:rsidR="007137F3" w:rsidRPr="002B3CC1" w:rsidRDefault="00E70E92" w:rsidP="00E70E92">
      <w:pPr>
        <w:pStyle w:val="Style2"/>
        <w:keepNext/>
        <w:tabs>
          <w:tab w:val="clear" w:pos="720"/>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32. </w:t>
      </w:r>
      <w:r w:rsidR="007137F3">
        <w:rPr>
          <w:rFonts w:ascii="Verdana" w:hAnsi="Verdana"/>
          <w:szCs w:val="20"/>
          <w:lang w:val="en-GB"/>
        </w:rPr>
        <w:t>The Parties shall be liable for their failure to discharge their obligations of the Contract in part or in full in accordance with the procedure stipulated in the Contract and in the legislation.</w:t>
      </w:r>
    </w:p>
    <w:p w14:paraId="1E4C2597" w14:textId="1ABEF02C" w:rsidR="007137F3" w:rsidRPr="002B3CC1" w:rsidRDefault="00262DCA" w:rsidP="00262DCA">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33. </w:t>
      </w:r>
      <w:r w:rsidR="007137F3">
        <w:rPr>
          <w:rFonts w:ascii="Verdana" w:hAnsi="Verdana"/>
          <w:szCs w:val="20"/>
          <w:lang w:val="en-GB"/>
        </w:rPr>
        <w:t>Each Party is liable, in accordance with the law, for direct losses suffered by one Party due to the other Party’s breach of obligations set out in this Contract.</w:t>
      </w:r>
    </w:p>
    <w:p w14:paraId="5F95EB4D" w14:textId="7430F6EE" w:rsidR="00D5204B" w:rsidRPr="00AB3D7F" w:rsidRDefault="00262DCA" w:rsidP="00262DCA">
      <w:pPr>
        <w:pStyle w:val="ListParagraph"/>
        <w:tabs>
          <w:tab w:val="clear" w:pos="1004"/>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34. </w:t>
      </w:r>
      <w:r w:rsidR="00D5204B">
        <w:rPr>
          <w:rFonts w:ascii="Verdana" w:hAnsi="Verdana"/>
          <w:szCs w:val="20"/>
          <w:lang w:val="en-GB"/>
        </w:rPr>
        <w:t xml:space="preserve">If the Service Provider fails to provide the Services (or part of the Services) on time due to reasons not attributable to the Customer, </w:t>
      </w:r>
      <w:r w:rsidR="00D5204B" w:rsidRPr="00A411AC">
        <w:rPr>
          <w:rFonts w:ascii="Verdana" w:hAnsi="Verdana"/>
          <w:szCs w:val="20"/>
          <w:lang w:val="en-GB"/>
        </w:rPr>
        <w:t xml:space="preserve">upon the Customer's request, the Service Provider shall pay the Customer a penalty of 0.02 (two hundredths) per cent of the value of the unprovided Services for each delayed working hour. </w:t>
      </w:r>
    </w:p>
    <w:p w14:paraId="14057373" w14:textId="6146E335" w:rsidR="0085355F" w:rsidRPr="00AB3D7F" w:rsidRDefault="00262DCA" w:rsidP="00262DCA">
      <w:pPr>
        <w:pStyle w:val="ListParagraph"/>
        <w:tabs>
          <w:tab w:val="clear" w:pos="1004"/>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lastRenderedPageBreak/>
        <w:t xml:space="preserve">35. </w:t>
      </w:r>
      <w:r w:rsidR="0085355F">
        <w:rPr>
          <w:rFonts w:ascii="Verdana" w:hAnsi="Verdana"/>
          <w:szCs w:val="20"/>
          <w:lang w:val="en-GB"/>
        </w:rPr>
        <w:t xml:space="preserve">If the Service Provider fails to rectify the identified Service deficiencies within the terms set in the </w:t>
      </w:r>
      <w:r w:rsidR="0085355F" w:rsidRPr="00A411AC">
        <w:rPr>
          <w:rFonts w:ascii="Verdana" w:hAnsi="Verdana"/>
          <w:szCs w:val="20"/>
          <w:lang w:val="en-GB"/>
        </w:rPr>
        <w:t xml:space="preserve">Contract, the Service Provider, upon the Customer's request, shall pay the Customer a fine </w:t>
      </w:r>
      <w:proofErr w:type="gramStart"/>
      <w:r w:rsidR="0085355F" w:rsidRPr="00A411AC">
        <w:rPr>
          <w:rFonts w:ascii="Verdana" w:hAnsi="Verdana"/>
          <w:szCs w:val="20"/>
          <w:lang w:val="en-GB"/>
        </w:rPr>
        <w:t xml:space="preserve">of  </w:t>
      </w:r>
      <w:r w:rsidR="0011126E" w:rsidRPr="00A411AC">
        <w:rPr>
          <w:rFonts w:ascii="Verdana" w:hAnsi="Verdana"/>
          <w:szCs w:val="20"/>
          <w:lang w:val="en-GB"/>
        </w:rPr>
        <w:t>1</w:t>
      </w:r>
      <w:r w:rsidR="001A23DD" w:rsidRPr="00A411AC">
        <w:rPr>
          <w:rFonts w:ascii="Verdana" w:hAnsi="Verdana"/>
          <w:szCs w:val="20"/>
          <w:lang w:val="en-GB"/>
        </w:rPr>
        <w:t>00</w:t>
      </w:r>
      <w:proofErr w:type="gramEnd"/>
      <w:r w:rsidR="001A23DD" w:rsidRPr="00A411AC">
        <w:rPr>
          <w:rFonts w:ascii="Verdana" w:hAnsi="Verdana"/>
          <w:szCs w:val="20"/>
          <w:lang w:val="en-GB"/>
        </w:rPr>
        <w:t>,00</w:t>
      </w:r>
      <w:r w:rsidR="0085355F" w:rsidRPr="00A411AC">
        <w:rPr>
          <w:rFonts w:ascii="Verdana" w:hAnsi="Verdana"/>
          <w:szCs w:val="20"/>
          <w:lang w:val="en-GB"/>
        </w:rPr>
        <w:t xml:space="preserve"> (</w:t>
      </w:r>
      <w:r w:rsidR="0011126E" w:rsidRPr="00A411AC">
        <w:rPr>
          <w:rFonts w:ascii="Verdana" w:hAnsi="Verdana"/>
          <w:szCs w:val="20"/>
          <w:lang w:val="en-GB"/>
        </w:rPr>
        <w:t>one</w:t>
      </w:r>
      <w:r w:rsidR="001A23DD" w:rsidRPr="00A411AC">
        <w:rPr>
          <w:rFonts w:ascii="Verdana" w:hAnsi="Verdana"/>
          <w:szCs w:val="20"/>
          <w:lang w:val="en-GB"/>
        </w:rPr>
        <w:t xml:space="preserve"> hundred</w:t>
      </w:r>
      <w:r w:rsidR="0011126E" w:rsidRPr="00A411AC">
        <w:rPr>
          <w:rFonts w:ascii="Verdana" w:hAnsi="Verdana"/>
          <w:szCs w:val="20"/>
          <w:lang w:val="en-GB"/>
        </w:rPr>
        <w:t xml:space="preserve"> </w:t>
      </w:r>
      <w:r w:rsidR="001A23DD" w:rsidRPr="00A411AC">
        <w:rPr>
          <w:rFonts w:ascii="Verdana" w:hAnsi="Verdana"/>
          <w:szCs w:val="20"/>
          <w:lang w:val="en-GB"/>
        </w:rPr>
        <w:t>EUR</w:t>
      </w:r>
      <w:r w:rsidR="0085355F" w:rsidRPr="00A411AC">
        <w:rPr>
          <w:rFonts w:ascii="Verdana" w:hAnsi="Verdana"/>
          <w:szCs w:val="20"/>
          <w:lang w:val="en-GB"/>
        </w:rPr>
        <w:t xml:space="preserve">) EUR </w:t>
      </w:r>
      <w:r w:rsidR="0085355F">
        <w:rPr>
          <w:rFonts w:ascii="Verdana" w:hAnsi="Verdana"/>
          <w:szCs w:val="20"/>
          <w:lang w:val="en-GB"/>
        </w:rPr>
        <w:t>for each day of delay.</w:t>
      </w:r>
    </w:p>
    <w:p w14:paraId="10FD36A5" w14:textId="3D1A5A9B" w:rsidR="007137F3" w:rsidRPr="00AB3D7F" w:rsidRDefault="00262DCA" w:rsidP="00262DCA">
      <w:pPr>
        <w:pStyle w:val="ListParagraph"/>
        <w:tabs>
          <w:tab w:val="clear" w:pos="1004"/>
          <w:tab w:val="left" w:pos="426"/>
          <w:tab w:val="left" w:pos="567"/>
          <w:tab w:val="left" w:pos="709"/>
          <w:tab w:val="left" w:pos="851"/>
        </w:tabs>
        <w:spacing w:after="120" w:line="240" w:lineRule="exact"/>
        <w:ind w:left="0" w:firstLine="0"/>
        <w:rPr>
          <w:rFonts w:ascii="Verdana" w:hAnsi="Verdana"/>
          <w:szCs w:val="20"/>
        </w:rPr>
      </w:pPr>
      <w:bookmarkStart w:id="3" w:name="_Ref37852381"/>
      <w:r>
        <w:rPr>
          <w:rFonts w:ascii="Verdana" w:hAnsi="Verdana"/>
          <w:szCs w:val="20"/>
          <w:lang w:val="en-GB"/>
        </w:rPr>
        <w:t xml:space="preserve">36. </w:t>
      </w:r>
      <w:r w:rsidR="007137F3">
        <w:rPr>
          <w:rFonts w:ascii="Verdana" w:hAnsi="Verdana"/>
          <w:szCs w:val="20"/>
          <w:lang w:val="en-GB"/>
        </w:rPr>
        <w:t>If the Service Provider delays providing the Services or eliminating Service deficiencies for more than 30 (thirty) calendar days after the due date for Service provision or rectification of deficiencies, and there are no objective circumstances beyond the Service Provider’s control that cause the delay, this shall constitute a material breach of the Contract, and the Customer shall terminate the Contract, and the Service Provider shall be required to pay the Customer a penalty of 5 (five) per cent of the contract price and compensate for losses related to the termination of the Contract and the hiring of another Service Provider to acquire the Services under the Contract (if applicable), which are not covered by the penalty.</w:t>
      </w:r>
      <w:bookmarkEnd w:id="3"/>
    </w:p>
    <w:p w14:paraId="18FDE91F" w14:textId="503CCD83" w:rsidR="007137F3" w:rsidRPr="002B3CC1" w:rsidRDefault="00262DCA" w:rsidP="00262DCA">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37. </w:t>
      </w:r>
      <w:r w:rsidR="006C2E32">
        <w:rPr>
          <w:rFonts w:ascii="Verdana" w:hAnsi="Verdana"/>
          <w:szCs w:val="20"/>
          <w:lang w:val="en-GB"/>
        </w:rPr>
        <w:t>The Customer, in the absence of grounds for withholding payment specified in this Contract, shall pay the Service Provider a late payment penalty of 0.02 (two hundredths) per cent of the overdue amount for each delayed day if the Customer fails to pay the Service Provider for the properly provided Services within the term set in the Contract, upon the Service Provider's request.</w:t>
      </w:r>
    </w:p>
    <w:p w14:paraId="5FE50B00" w14:textId="5C418397" w:rsidR="007137F3" w:rsidRPr="002B3CC1" w:rsidRDefault="00262DCA" w:rsidP="00262DCA">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38. </w:t>
      </w:r>
      <w:r w:rsidR="006C2E32">
        <w:rPr>
          <w:rFonts w:ascii="Verdana" w:hAnsi="Verdana"/>
          <w:szCs w:val="20"/>
          <w:lang w:val="en-GB"/>
        </w:rPr>
        <w:t xml:space="preserve">If the Service Provider </w:t>
      </w:r>
      <w:bookmarkStart w:id="4" w:name="_Hlk33805919"/>
      <w:r w:rsidR="006C2E32">
        <w:rPr>
          <w:rFonts w:ascii="Verdana" w:hAnsi="Verdana"/>
          <w:szCs w:val="20"/>
          <w:lang w:val="en-GB"/>
        </w:rPr>
        <w:t>unjustifiably terminates the Contract, i.e. without any imperative grounds</w:t>
      </w:r>
      <w:bookmarkEnd w:id="4"/>
      <w:r w:rsidR="006C2E32">
        <w:rPr>
          <w:rFonts w:ascii="Verdana" w:hAnsi="Verdana"/>
          <w:szCs w:val="20"/>
          <w:lang w:val="en-GB"/>
        </w:rPr>
        <w:t xml:space="preserve"> for termination specified in the Contract or applicable legislation, the Service Provider shall pay the Customer a penalty of 5 (five) per cent of the contract price</w:t>
      </w:r>
      <w:r w:rsidR="006C2E32">
        <w:rPr>
          <w:rFonts w:ascii="Verdana" w:hAnsi="Verdana"/>
          <w:color w:val="92D050"/>
          <w:szCs w:val="20"/>
          <w:lang w:val="en-GB"/>
        </w:rPr>
        <w:t xml:space="preserve">. </w:t>
      </w:r>
      <w:r w:rsidR="006C2E32">
        <w:rPr>
          <w:rFonts w:ascii="Verdana" w:hAnsi="Verdana"/>
          <w:szCs w:val="20"/>
          <w:lang w:val="en-GB"/>
        </w:rPr>
        <w:t>The Service Provider shall also indemnify the Service Provider against any loss incurred in connection with the termination of the Contract and the hiring of another Service Provider under the Contract for the procurement of the Services (if applicable), which is not covered by the specified penalty</w:t>
      </w:r>
      <w:r w:rsidR="00FC7CD3">
        <w:rPr>
          <w:rFonts w:ascii="Verdana" w:hAnsi="Verdana"/>
          <w:szCs w:val="20"/>
          <w:lang w:val="en-GB"/>
        </w:rPr>
        <w:t>.</w:t>
      </w:r>
    </w:p>
    <w:p w14:paraId="5DB17B73" w14:textId="44499DAA" w:rsidR="00D26ACA" w:rsidRPr="002B3CC1" w:rsidRDefault="00262DCA" w:rsidP="00262DCA">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39. </w:t>
      </w:r>
      <w:r w:rsidR="00D26ACA">
        <w:rPr>
          <w:rFonts w:ascii="Verdana" w:hAnsi="Verdana"/>
          <w:szCs w:val="20"/>
          <w:lang w:val="en-GB"/>
        </w:rPr>
        <w:t>The Party that breaches the obligation of confidentiality under the Contract shall be liable, at the request of the other Party, to pay a fine of EUR 3 000,00 (three thousand) and to compensate for any direct losses incurred by the other Party to the extent that such losses are not covered by the fine provided for in the Contract.</w:t>
      </w:r>
    </w:p>
    <w:p w14:paraId="31455FE7" w14:textId="7DD5652A" w:rsidR="005F377F" w:rsidRPr="00AB3D7F" w:rsidRDefault="00262DCA" w:rsidP="00262DCA">
      <w:pPr>
        <w:pStyle w:val="ListParagraph"/>
        <w:tabs>
          <w:tab w:val="clear" w:pos="1004"/>
          <w:tab w:val="left" w:pos="426"/>
          <w:tab w:val="left" w:pos="567"/>
          <w:tab w:val="left" w:pos="709"/>
          <w:tab w:val="left" w:pos="851"/>
        </w:tabs>
        <w:spacing w:after="120" w:line="240" w:lineRule="exact"/>
        <w:ind w:left="0" w:firstLine="0"/>
        <w:rPr>
          <w:rFonts w:ascii="Verdana" w:hAnsi="Verdana"/>
          <w:szCs w:val="20"/>
        </w:rPr>
      </w:pPr>
      <w:r w:rsidRPr="00A411AC">
        <w:rPr>
          <w:rFonts w:ascii="Verdana" w:hAnsi="Verdana"/>
          <w:szCs w:val="20"/>
          <w:lang w:val="en-GB"/>
        </w:rPr>
        <w:t xml:space="preserve">40. </w:t>
      </w:r>
      <w:r w:rsidR="00AC5171">
        <w:rPr>
          <w:rFonts w:ascii="Verdana" w:hAnsi="Verdana"/>
          <w:color w:val="92D050"/>
          <w:szCs w:val="20"/>
          <w:lang w:val="en-GB"/>
        </w:rPr>
        <w:t>[</w:t>
      </w:r>
      <w:r w:rsidR="00AC5171">
        <w:rPr>
          <w:rFonts w:ascii="Verdana" w:hAnsi="Verdana"/>
          <w:i/>
          <w:iCs/>
          <w:color w:val="92D050"/>
          <w:szCs w:val="20"/>
          <w:lang w:val="en-GB"/>
        </w:rPr>
        <w:t>selected when it is necessary to protect personal data</w:t>
      </w:r>
      <w:r w:rsidR="00AC5171">
        <w:rPr>
          <w:rFonts w:ascii="Verdana" w:hAnsi="Verdana"/>
          <w:color w:val="92D050"/>
          <w:szCs w:val="20"/>
          <w:lang w:val="en-GB"/>
        </w:rPr>
        <w:t>]</w:t>
      </w:r>
      <w:r w:rsidR="00AC5171">
        <w:rPr>
          <w:rFonts w:ascii="Verdana" w:hAnsi="Verdana"/>
          <w:szCs w:val="20"/>
          <w:lang w:val="en-GB"/>
        </w:rPr>
        <w:t xml:space="preserve"> The Party failing to comply with the personal data protection requirements shall be liable, at the request of the other Party, to pay a fine of EUR 3 000,00 (three thousand) for each individual infringement and to compensate for any direct losses incurred by the other Party to the extent that these are not covered by the fine provided.</w:t>
      </w:r>
    </w:p>
    <w:p w14:paraId="6FA685EA" w14:textId="19B6F7F3" w:rsidR="007137F3" w:rsidRPr="002B3CC1" w:rsidRDefault="00262DCA" w:rsidP="00262DCA">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41. </w:t>
      </w:r>
      <w:r w:rsidR="007137F3">
        <w:rPr>
          <w:rFonts w:ascii="Verdana" w:hAnsi="Verdana"/>
          <w:szCs w:val="20"/>
          <w:lang w:val="en-GB"/>
        </w:rPr>
        <w:t>The payment of penalties and/or compensation for losses shall not relieve the Parties from their obligation to perform all undertaken commitments.</w:t>
      </w:r>
    </w:p>
    <w:p w14:paraId="626C4C54" w14:textId="02A65AEA" w:rsidR="007137F3" w:rsidRPr="002B3CC1" w:rsidRDefault="00262DCA" w:rsidP="00262DCA">
      <w:pPr>
        <w:pStyle w:val="Style2"/>
        <w:tabs>
          <w:tab w:val="clear" w:pos="720"/>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42. </w:t>
      </w:r>
      <w:r w:rsidR="007137F3">
        <w:rPr>
          <w:rFonts w:ascii="Verdana" w:hAnsi="Verdana"/>
          <w:szCs w:val="20"/>
          <w:lang w:val="en-GB"/>
        </w:rPr>
        <w:t xml:space="preserve">The Parties declare and confirm that the penalties set in this Contract are deemed fair and not excessive, and agree that they shall not be reduced, regardless of whether part of the obligation has been fulfilled. The Parties also acknowledge that the amount of the </w:t>
      </w:r>
      <w:proofErr w:type="gramStart"/>
      <w:r w:rsidR="007137F3">
        <w:rPr>
          <w:rFonts w:ascii="Verdana" w:hAnsi="Verdana"/>
          <w:szCs w:val="20"/>
          <w:lang w:val="en-GB"/>
        </w:rPr>
        <w:t>aforementioned fines</w:t>
      </w:r>
      <w:proofErr w:type="gramEnd"/>
      <w:r w:rsidR="007137F3">
        <w:rPr>
          <w:rFonts w:ascii="Verdana" w:hAnsi="Verdana"/>
          <w:szCs w:val="20"/>
          <w:lang w:val="en-GB"/>
        </w:rPr>
        <w:t xml:space="preserve"> shall constitute the minimum undisputed amount of the losses incurred by the aggrieved Party, which the other Party must compensate to the aggrieved Party regarding the breach of the Contract, not requiring the proof of the </w:t>
      </w:r>
      <w:proofErr w:type="gramStart"/>
      <w:r w:rsidR="007137F3">
        <w:rPr>
          <w:rFonts w:ascii="Verdana" w:hAnsi="Verdana"/>
          <w:szCs w:val="20"/>
          <w:lang w:val="en-GB"/>
        </w:rPr>
        <w:t>amount</w:t>
      </w:r>
      <w:proofErr w:type="gramEnd"/>
      <w:r w:rsidR="007137F3">
        <w:rPr>
          <w:rFonts w:ascii="Verdana" w:hAnsi="Verdana"/>
          <w:szCs w:val="20"/>
          <w:lang w:val="en-GB"/>
        </w:rPr>
        <w:t xml:space="preserve"> of losses.</w:t>
      </w:r>
    </w:p>
    <w:p w14:paraId="6FB92920" w14:textId="72E383AC" w:rsidR="007137F3" w:rsidRPr="00AB3D7F" w:rsidRDefault="00262DCA" w:rsidP="00262DCA">
      <w:pPr>
        <w:pStyle w:val="ListParagraph"/>
        <w:tabs>
          <w:tab w:val="clear" w:pos="1004"/>
          <w:tab w:val="left" w:pos="426"/>
          <w:tab w:val="left" w:pos="567"/>
          <w:tab w:val="left" w:pos="709"/>
          <w:tab w:val="left" w:pos="851"/>
        </w:tabs>
        <w:spacing w:after="120" w:line="240" w:lineRule="exact"/>
        <w:ind w:left="0" w:firstLine="0"/>
        <w:rPr>
          <w:rFonts w:ascii="Verdana" w:hAnsi="Verdana"/>
          <w:szCs w:val="20"/>
        </w:rPr>
      </w:pPr>
      <w:r>
        <w:rPr>
          <w:rFonts w:ascii="Verdana" w:hAnsi="Verdana"/>
          <w:szCs w:val="20"/>
          <w:lang w:val="en-GB"/>
        </w:rPr>
        <w:t xml:space="preserve">43. </w:t>
      </w:r>
      <w:r w:rsidR="007137F3">
        <w:rPr>
          <w:rFonts w:ascii="Verdana" w:hAnsi="Verdana"/>
          <w:szCs w:val="20"/>
          <w:lang w:val="en-GB"/>
        </w:rPr>
        <w:t xml:space="preserve">The Party may be wholly or partially exempted from liability due to extraordinary and unavoidable circumstances – </w:t>
      </w:r>
      <w:r w:rsidR="007137F3">
        <w:rPr>
          <w:rFonts w:ascii="Verdana" w:hAnsi="Verdana"/>
          <w:i/>
          <w:iCs/>
          <w:szCs w:val="20"/>
          <w:lang w:val="en-GB"/>
        </w:rPr>
        <w:t>force majeure</w:t>
      </w:r>
      <w:r w:rsidR="007137F3">
        <w:rPr>
          <w:rFonts w:ascii="Verdana" w:hAnsi="Verdana"/>
          <w:szCs w:val="20"/>
          <w:lang w:val="en-GB"/>
        </w:rPr>
        <w:t xml:space="preserve"> (as it is understood in accordance with the Civil Code of the Republic of Lithuania), if the Party that is unable to properly perform the Preliminary Contract due to force majeure has notified the other Party within 3 (three) business days about the obstacles that have arisen and their impact on the performance of contractual obligations. If the force majeure event lasts longer than </w:t>
      </w:r>
      <w:r w:rsidRPr="00A411AC">
        <w:rPr>
          <w:rFonts w:ascii="Verdana" w:hAnsi="Verdana"/>
          <w:szCs w:val="20"/>
          <w:lang w:val="en-GB"/>
        </w:rPr>
        <w:t>90 (ninety) days</w:t>
      </w:r>
      <w:r w:rsidR="007137F3" w:rsidRPr="00A411AC">
        <w:rPr>
          <w:rFonts w:ascii="Verdana" w:hAnsi="Verdana"/>
          <w:szCs w:val="20"/>
          <w:lang w:val="en-GB"/>
        </w:rPr>
        <w:t xml:space="preserve">, </w:t>
      </w:r>
      <w:r w:rsidR="007137F3">
        <w:rPr>
          <w:rFonts w:ascii="Verdana" w:hAnsi="Verdana"/>
          <w:szCs w:val="20"/>
          <w:lang w:val="en-GB"/>
        </w:rPr>
        <w:t>the Parties may terminate this Contract by mutual agreement.</w:t>
      </w:r>
    </w:p>
    <w:p w14:paraId="0AD7553F" w14:textId="32E21F8F" w:rsidR="00A54584" w:rsidRPr="002B3CC1" w:rsidRDefault="00F764AE" w:rsidP="00742404">
      <w:pPr>
        <w:pStyle w:val="Style2"/>
        <w:tabs>
          <w:tab w:val="clear" w:pos="720"/>
          <w:tab w:val="left" w:pos="567"/>
        </w:tabs>
        <w:spacing w:after="120"/>
        <w:ind w:left="0" w:firstLine="0"/>
        <w:rPr>
          <w:rFonts w:ascii="Verdana" w:hAnsi="Verdana"/>
          <w:szCs w:val="20"/>
        </w:rPr>
      </w:pPr>
      <w:r>
        <w:rPr>
          <w:rFonts w:ascii="Verdana" w:hAnsi="Verdana"/>
          <w:color w:val="000000"/>
          <w:szCs w:val="20"/>
          <w:lang w:val="en-GB"/>
        </w:rPr>
        <w:t xml:space="preserve"> </w:t>
      </w:r>
    </w:p>
    <w:p w14:paraId="1BB4011E" w14:textId="5A137B17" w:rsidR="000B4273" w:rsidRPr="002B3CC1" w:rsidRDefault="00AE2C53"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VALIDITY, AMENDMENT AND TERMINATION OF CONTRACT</w:t>
      </w:r>
    </w:p>
    <w:p w14:paraId="3BA15065" w14:textId="639DBD60" w:rsidR="00D26AC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44. </w:t>
      </w:r>
      <w:r w:rsidR="00D26ACA">
        <w:rPr>
          <w:rFonts w:ascii="Verdana" w:hAnsi="Verdana"/>
          <w:szCs w:val="20"/>
          <w:lang w:val="en-GB"/>
        </w:rPr>
        <w:t xml:space="preserve">The </w:t>
      </w:r>
      <w:r w:rsidR="00D26ACA" w:rsidRPr="00A411AC">
        <w:rPr>
          <w:rFonts w:ascii="Verdana" w:hAnsi="Verdana"/>
          <w:szCs w:val="20"/>
          <w:lang w:val="en-GB"/>
        </w:rPr>
        <w:t>Contract shall enter into force when it is signed by both Parties to the Contract, The Contract remains in force until the full execution of mutual obligations, but not longer than</w:t>
      </w:r>
      <w:r w:rsidR="00FC7CD3" w:rsidRPr="00A411AC">
        <w:rPr>
          <w:rFonts w:ascii="Verdana" w:hAnsi="Verdana"/>
          <w:szCs w:val="20"/>
          <w:lang w:val="en-GB"/>
        </w:rPr>
        <w:t xml:space="preserve"> </w:t>
      </w:r>
      <w:r w:rsidR="00FC7CD3" w:rsidRPr="00A411AC">
        <w:rPr>
          <w:rFonts w:ascii="Verdana" w:hAnsi="Verdana"/>
          <w:szCs w:val="20"/>
          <w:lang w:val="en-US"/>
        </w:rPr>
        <w:t>13 (thirteen) months</w:t>
      </w:r>
      <w:r w:rsidR="00D26ACA" w:rsidRPr="00A411AC">
        <w:rPr>
          <w:rFonts w:ascii="Verdana" w:hAnsi="Verdana"/>
          <w:szCs w:val="20"/>
          <w:lang w:val="en-GB"/>
        </w:rPr>
        <w:t xml:space="preserve">, starting from the commencement of the provision of the Services as set out in clause </w:t>
      </w:r>
      <w:r w:rsidRPr="00A411AC">
        <w:rPr>
          <w:rFonts w:ascii="Verdana" w:hAnsi="Verdana"/>
          <w:szCs w:val="20"/>
          <w:lang w:val="en-GB"/>
        </w:rPr>
        <w:t>6.1</w:t>
      </w:r>
      <w:r w:rsidR="00D26ACA" w:rsidRPr="00A411AC">
        <w:rPr>
          <w:rFonts w:ascii="Verdana" w:hAnsi="Verdana"/>
          <w:szCs w:val="20"/>
          <w:lang w:val="en-GB"/>
        </w:rPr>
        <w:t xml:space="preserve"> of the </w:t>
      </w:r>
      <w:r w:rsidR="00D26ACA">
        <w:rPr>
          <w:rFonts w:ascii="Verdana" w:hAnsi="Verdana"/>
          <w:szCs w:val="20"/>
          <w:lang w:val="en-GB"/>
        </w:rPr>
        <w:t xml:space="preserve">Contract. </w:t>
      </w:r>
    </w:p>
    <w:p w14:paraId="34EE84AB" w14:textId="273C6689" w:rsidR="00D26AC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lastRenderedPageBreak/>
        <w:t xml:space="preserve">45. </w:t>
      </w:r>
      <w:r w:rsidR="00D26ACA">
        <w:rPr>
          <w:rFonts w:ascii="Verdana" w:hAnsi="Verdana"/>
          <w:szCs w:val="20"/>
          <w:lang w:val="en-GB"/>
        </w:rPr>
        <w:t>This Contract may be terminated by a written agreement between both parties.</w:t>
      </w:r>
    </w:p>
    <w:p w14:paraId="3D645D7A" w14:textId="5653E2BC" w:rsidR="00D26AC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46. </w:t>
      </w:r>
      <w:r w:rsidR="00D26ACA">
        <w:rPr>
          <w:rFonts w:ascii="Verdana" w:hAnsi="Verdana"/>
          <w:szCs w:val="20"/>
          <w:lang w:val="en-GB"/>
        </w:rPr>
        <w:t>The Customer shall have the right to unilaterally terminate this Contract before the term, by notifying the other Party in writing 20 (twenty) business days in advance in the following cases:</w:t>
      </w:r>
    </w:p>
    <w:p w14:paraId="4E62E47D" w14:textId="4495071B" w:rsidR="00D26ACA" w:rsidRPr="002B3CC1" w:rsidRDefault="00262DCA" w:rsidP="00262DCA">
      <w:pPr>
        <w:pStyle w:val="BodyText"/>
        <w:tabs>
          <w:tab w:val="clear" w:pos="1004"/>
          <w:tab w:val="left" w:pos="0"/>
          <w:tab w:val="left" w:pos="567"/>
          <w:tab w:val="left" w:pos="1134"/>
        </w:tabs>
        <w:spacing w:line="240" w:lineRule="exact"/>
        <w:ind w:left="0" w:firstLine="0"/>
        <w:rPr>
          <w:rFonts w:ascii="Verdana" w:hAnsi="Verdana"/>
          <w:szCs w:val="20"/>
        </w:rPr>
      </w:pPr>
      <w:r>
        <w:rPr>
          <w:rFonts w:ascii="Verdana" w:hAnsi="Verdana"/>
          <w:szCs w:val="20"/>
          <w:lang w:val="en-GB"/>
        </w:rPr>
        <w:t xml:space="preserve">46.1. </w:t>
      </w:r>
      <w:r w:rsidR="0004176E">
        <w:rPr>
          <w:rFonts w:ascii="Verdana" w:hAnsi="Verdana"/>
          <w:szCs w:val="20"/>
          <w:lang w:val="en-GB"/>
        </w:rPr>
        <w:t xml:space="preserve">Where the Service Provider is bankrupt or being wound up, suspends business activities or analogous situation arises in accordance with the procedures of the </w:t>
      </w:r>
      <w:proofErr w:type="gramStart"/>
      <w:r w:rsidR="0004176E">
        <w:rPr>
          <w:rFonts w:ascii="Verdana" w:hAnsi="Verdana"/>
          <w:szCs w:val="20"/>
          <w:lang w:val="en-GB"/>
        </w:rPr>
        <w:t>law;</w:t>
      </w:r>
      <w:proofErr w:type="gramEnd"/>
    </w:p>
    <w:p w14:paraId="42E48114" w14:textId="5CC33E3E" w:rsidR="00D26ACA"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lang w:val="en-GB"/>
        </w:rPr>
        <w:t xml:space="preserve">46.2. </w:t>
      </w:r>
      <w:r w:rsidR="0004176E">
        <w:rPr>
          <w:rFonts w:ascii="Verdana" w:hAnsi="Verdana"/>
          <w:szCs w:val="20"/>
          <w:lang w:val="en-GB"/>
        </w:rPr>
        <w:t xml:space="preserve">When the organisational structure of the Service Provider changes – its legal status, nature or management structure, and this might have an impact to the proper performance of the </w:t>
      </w:r>
      <w:proofErr w:type="gramStart"/>
      <w:r w:rsidR="0004176E">
        <w:rPr>
          <w:rFonts w:ascii="Verdana" w:hAnsi="Verdana"/>
          <w:szCs w:val="20"/>
          <w:lang w:val="en-GB"/>
        </w:rPr>
        <w:t>Contract;</w:t>
      </w:r>
      <w:proofErr w:type="gramEnd"/>
    </w:p>
    <w:p w14:paraId="5338A4CC" w14:textId="6516641D" w:rsidR="00D26ACA"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lang w:val="en-GB"/>
        </w:rPr>
        <w:t xml:space="preserve">46.3. </w:t>
      </w:r>
      <w:r w:rsidR="0004176E">
        <w:rPr>
          <w:rFonts w:ascii="Verdana" w:hAnsi="Verdana"/>
          <w:szCs w:val="20"/>
          <w:lang w:val="en-GB"/>
        </w:rPr>
        <w:t xml:space="preserve">where the Service Provider, following the effective decision of the court, is found guilty of fraud, corruption, money laundering, participation in a criminal </w:t>
      </w:r>
      <w:proofErr w:type="gramStart"/>
      <w:r w:rsidR="0004176E">
        <w:rPr>
          <w:rFonts w:ascii="Verdana" w:hAnsi="Verdana"/>
          <w:szCs w:val="20"/>
          <w:lang w:val="en-GB"/>
        </w:rPr>
        <w:t>organisation;</w:t>
      </w:r>
      <w:proofErr w:type="gramEnd"/>
    </w:p>
    <w:p w14:paraId="16774EF8" w14:textId="7D93EF59" w:rsidR="000125C4"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color w:val="92D050"/>
          <w:szCs w:val="20"/>
        </w:rPr>
      </w:pPr>
      <w:r>
        <w:rPr>
          <w:rFonts w:ascii="Verdana" w:hAnsi="Verdana"/>
          <w:szCs w:val="20"/>
          <w:lang w:val="en-GB"/>
        </w:rPr>
        <w:t xml:space="preserve">46.4. </w:t>
      </w:r>
      <w:r w:rsidR="000125C4">
        <w:rPr>
          <w:rFonts w:ascii="Verdana" w:hAnsi="Verdana"/>
          <w:szCs w:val="20"/>
          <w:lang w:val="en-GB"/>
        </w:rPr>
        <w:t xml:space="preserve">in the case specified in clause </w:t>
      </w:r>
      <w:r w:rsidR="000125C4">
        <w:rPr>
          <w:rFonts w:ascii="Verdana" w:hAnsi="Verdana"/>
          <w:color w:val="92D050"/>
          <w:szCs w:val="20"/>
          <w:lang w:val="en-GB"/>
        </w:rPr>
        <w:t>[....]</w:t>
      </w:r>
      <w:r w:rsidR="000125C4">
        <w:rPr>
          <w:rFonts w:ascii="Verdana" w:hAnsi="Verdana"/>
          <w:szCs w:val="20"/>
          <w:lang w:val="en-GB"/>
        </w:rPr>
        <w:t xml:space="preserve"> of the </w:t>
      </w:r>
      <w:proofErr w:type="gramStart"/>
      <w:r w:rsidR="000125C4">
        <w:rPr>
          <w:rFonts w:ascii="Verdana" w:hAnsi="Verdana"/>
          <w:szCs w:val="20"/>
          <w:lang w:val="en-GB"/>
        </w:rPr>
        <w:t>Contract</w:t>
      </w:r>
      <w:r w:rsidR="000125C4">
        <w:rPr>
          <w:rFonts w:ascii="Verdana" w:hAnsi="Verdana"/>
          <w:color w:val="92D050"/>
          <w:szCs w:val="20"/>
          <w:lang w:val="en-GB"/>
        </w:rPr>
        <w:t>;</w:t>
      </w:r>
      <w:proofErr w:type="gramEnd"/>
    </w:p>
    <w:p w14:paraId="6F68EA54" w14:textId="1EF32DAB" w:rsidR="00D26ACA"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lang w:val="en-GB"/>
        </w:rPr>
        <w:t xml:space="preserve">46.5. </w:t>
      </w:r>
      <w:r w:rsidR="0004176E">
        <w:rPr>
          <w:rFonts w:ascii="Verdana" w:hAnsi="Verdana"/>
          <w:szCs w:val="20"/>
          <w:lang w:val="en-GB"/>
        </w:rPr>
        <w:t xml:space="preserve">Where the Service Provider fails to fulfil its other contractual obligations and this constitutes a material breach of the Contract, in accordance with Article 6.217 of the Civil Code of the Republic of </w:t>
      </w:r>
      <w:proofErr w:type="gramStart"/>
      <w:r w:rsidR="0004176E">
        <w:rPr>
          <w:rFonts w:ascii="Verdana" w:hAnsi="Verdana"/>
          <w:szCs w:val="20"/>
          <w:lang w:val="en-GB"/>
        </w:rPr>
        <w:t>Lithuania;</w:t>
      </w:r>
      <w:proofErr w:type="gramEnd"/>
      <w:r w:rsidR="0004176E">
        <w:rPr>
          <w:rFonts w:ascii="Verdana" w:hAnsi="Verdana"/>
          <w:szCs w:val="20"/>
          <w:lang w:val="en-GB"/>
        </w:rPr>
        <w:t xml:space="preserve"> </w:t>
      </w:r>
    </w:p>
    <w:p w14:paraId="66117E4C" w14:textId="2A683945" w:rsidR="00B34C5B"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lang w:val="en-GB"/>
        </w:rPr>
        <w:t xml:space="preserve">46.6. </w:t>
      </w:r>
      <w:r w:rsidR="00B34C5B">
        <w:rPr>
          <w:rFonts w:ascii="Verdana" w:hAnsi="Verdana"/>
          <w:szCs w:val="20"/>
          <w:lang w:val="en-GB"/>
        </w:rPr>
        <w:t xml:space="preserve">When the Service Provider </w:t>
      </w:r>
      <w:proofErr w:type="gramStart"/>
      <w:r w:rsidR="00B34C5B">
        <w:rPr>
          <w:rFonts w:ascii="Verdana" w:hAnsi="Verdana"/>
          <w:szCs w:val="20"/>
          <w:lang w:val="en-GB"/>
        </w:rPr>
        <w:t>enters into</w:t>
      </w:r>
      <w:proofErr w:type="gramEnd"/>
      <w:r w:rsidR="00B34C5B">
        <w:rPr>
          <w:rFonts w:ascii="Verdana" w:hAnsi="Verdana"/>
          <w:szCs w:val="20"/>
          <w:lang w:val="en-GB"/>
        </w:rPr>
        <w:t xml:space="preserve"> a subcontract without the Customer’s </w:t>
      </w:r>
      <w:proofErr w:type="gramStart"/>
      <w:r w:rsidR="00B34C5B">
        <w:rPr>
          <w:rFonts w:ascii="Verdana" w:hAnsi="Verdana"/>
          <w:szCs w:val="20"/>
          <w:lang w:val="en-GB"/>
        </w:rPr>
        <w:t>consent;</w:t>
      </w:r>
      <w:proofErr w:type="gramEnd"/>
    </w:p>
    <w:p w14:paraId="26F2834A" w14:textId="6C0FCDF7" w:rsidR="00D26ACA"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lang w:val="en-GB"/>
        </w:rPr>
        <w:t xml:space="preserve">46.7. </w:t>
      </w:r>
      <w:r w:rsidR="0004176E">
        <w:rPr>
          <w:rFonts w:ascii="Verdana" w:hAnsi="Verdana"/>
          <w:szCs w:val="20"/>
          <w:lang w:val="en-GB"/>
        </w:rPr>
        <w:t xml:space="preserve">where the Contract has been amended in breach of Article 89 of the Republic of Lithuania Law on Public </w:t>
      </w:r>
      <w:proofErr w:type="gramStart"/>
      <w:r w:rsidR="0004176E">
        <w:rPr>
          <w:rFonts w:ascii="Verdana" w:hAnsi="Verdana"/>
          <w:szCs w:val="20"/>
          <w:lang w:val="en-GB"/>
        </w:rPr>
        <w:t>Procurement;</w:t>
      </w:r>
      <w:proofErr w:type="gramEnd"/>
    </w:p>
    <w:p w14:paraId="40A38194" w14:textId="2C205D81" w:rsidR="00D26ACA"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lang w:val="en-GB"/>
        </w:rPr>
        <w:t xml:space="preserve">46.8. </w:t>
      </w:r>
      <w:r w:rsidR="0004176E">
        <w:rPr>
          <w:rFonts w:ascii="Verdana" w:hAnsi="Verdana"/>
          <w:szCs w:val="20"/>
          <w:lang w:val="en-GB"/>
        </w:rPr>
        <w:t xml:space="preserve">when it becomes apparent that the Service Provider, with whom the Contract has been concluded, must be excluded from the Procurement procedure in accordance with Article 46(1) of the Republic of Lithuania Law on Public </w:t>
      </w:r>
      <w:proofErr w:type="gramStart"/>
      <w:r w:rsidR="0004176E">
        <w:rPr>
          <w:rFonts w:ascii="Verdana" w:hAnsi="Verdana"/>
          <w:szCs w:val="20"/>
          <w:lang w:val="en-GB"/>
        </w:rPr>
        <w:t>Procurement;</w:t>
      </w:r>
      <w:proofErr w:type="gramEnd"/>
    </w:p>
    <w:p w14:paraId="5BAEE07B" w14:textId="04ECCE09" w:rsidR="00D26ACA"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lang w:val="en-GB"/>
        </w:rPr>
        <w:t xml:space="preserve">46.9. </w:t>
      </w:r>
      <w:r w:rsidR="0004176E">
        <w:rPr>
          <w:rFonts w:ascii="Verdana" w:hAnsi="Verdana"/>
          <w:szCs w:val="20"/>
          <w:lang w:val="en-GB"/>
        </w:rPr>
        <w:t xml:space="preserve">Where it has turned out that the contract should not have been concluded with the Service Provider because the Court of Justice of the European Union, in accordance with Article 258 of the Treaty on the Functioning of the European Union, acknowledged that the obligations under the founding treaties of the European Union and Directive 2014/24/EU had not been </w:t>
      </w:r>
      <w:proofErr w:type="gramStart"/>
      <w:r w:rsidR="0004176E">
        <w:rPr>
          <w:rFonts w:ascii="Verdana" w:hAnsi="Verdana"/>
          <w:szCs w:val="20"/>
          <w:lang w:val="en-GB"/>
        </w:rPr>
        <w:t>fulfilled;</w:t>
      </w:r>
      <w:proofErr w:type="gramEnd"/>
    </w:p>
    <w:p w14:paraId="5EE6C717" w14:textId="23199F64" w:rsidR="00D26ACA" w:rsidRPr="002B3CC1" w:rsidRDefault="00262DCA" w:rsidP="00262DCA">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lang w:val="en-GB"/>
        </w:rPr>
        <w:t xml:space="preserve">46.10. </w:t>
      </w:r>
      <w:r w:rsidR="0004176E">
        <w:rPr>
          <w:rFonts w:ascii="Verdana" w:hAnsi="Verdana"/>
          <w:szCs w:val="20"/>
          <w:lang w:val="en-GB"/>
        </w:rPr>
        <w:t>On other forms of incapacity preventing to perform the Contract.</w:t>
      </w:r>
    </w:p>
    <w:p w14:paraId="5670B996" w14:textId="5E6F8FCC" w:rsidR="00D26AC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47. </w:t>
      </w:r>
      <w:r w:rsidR="00D26ACA">
        <w:rPr>
          <w:rFonts w:ascii="Verdana" w:hAnsi="Verdana"/>
          <w:szCs w:val="20"/>
          <w:lang w:val="en-GB"/>
        </w:rPr>
        <w:t>The Service Provider shall have the right to unilaterally terminate this Contract when the Customer delays payment for the provided Services by 60 (sixty) calendar days.</w:t>
      </w:r>
    </w:p>
    <w:p w14:paraId="3D8C8F7A" w14:textId="18C41E7F" w:rsidR="00D26AC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48. </w:t>
      </w:r>
      <w:r w:rsidR="00D26ACA">
        <w:rPr>
          <w:rFonts w:ascii="Verdana" w:hAnsi="Verdana"/>
          <w:szCs w:val="20"/>
          <w:lang w:val="en-GB"/>
        </w:rPr>
        <w:t>The Parties are aware and acknowledge that if the Contract is terminated due to a material breach of the Contract by the Service Provider, the Customer shall be obliged to make a public announcement of the non-performance or inadequate performance of the Contract in accordance with Article 91(1) of the Republic of Lithuania Law on Public Procurement.</w:t>
      </w:r>
    </w:p>
    <w:p w14:paraId="546908F2" w14:textId="5C88F846" w:rsidR="00D26AC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49. </w:t>
      </w:r>
      <w:r w:rsidR="00D26ACA">
        <w:rPr>
          <w:rFonts w:ascii="Verdana" w:hAnsi="Verdana"/>
          <w:szCs w:val="20"/>
          <w:lang w:val="en-GB"/>
        </w:rPr>
        <w:t>During the term of the Contract, any changes to the terms of the Contract shall be governed by the Law on Public Procurement of the Republic of Lithuania and the implementing regulations of this law.</w:t>
      </w:r>
    </w:p>
    <w:p w14:paraId="5C890CA5" w14:textId="4E0F7D5E" w:rsidR="00D26AC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50. </w:t>
      </w:r>
      <w:r w:rsidR="00D26ACA">
        <w:rPr>
          <w:rFonts w:ascii="Verdana" w:hAnsi="Verdana"/>
          <w:szCs w:val="20"/>
          <w:lang w:val="en-GB"/>
        </w:rPr>
        <w:t>Variation of the terms of the Contract within the scope of circumstances specified in this Contract shall be not considered as alteration of the terms of the Contract, provided these circumstances have been specified explicitly and unambiguously, and included in the conditions of procurement.</w:t>
      </w:r>
    </w:p>
    <w:p w14:paraId="10B702E4" w14:textId="5DD4E446" w:rsidR="00D26AC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51. </w:t>
      </w:r>
      <w:r w:rsidR="00D26ACA">
        <w:rPr>
          <w:rFonts w:ascii="Verdana" w:hAnsi="Verdana"/>
          <w:szCs w:val="20"/>
          <w:lang w:val="en-GB"/>
        </w:rPr>
        <w:t>Either party of the Contract may initiate amendment of the conditions of the Contract by submitting to the other party a relevant request and the justifying documentation. The Party receiving such a request must review it and respond to the other Party in writing. If the Parties agree on the amendment of the terms of the Contract, the amendment of the respective terms of the Contract shall be formalised by the agreement of the Parties, which shall become an integral part of the Contract.</w:t>
      </w:r>
    </w:p>
    <w:p w14:paraId="11525F6D" w14:textId="2D014DD0" w:rsidR="00BB67DB"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52. </w:t>
      </w:r>
      <w:r w:rsidR="00BB67DB">
        <w:rPr>
          <w:rFonts w:ascii="Verdana" w:hAnsi="Verdana"/>
          <w:szCs w:val="20"/>
          <w:lang w:val="en-GB"/>
        </w:rPr>
        <w:t xml:space="preserve">The specialist engaged by the Service Provider may be replaced, with the Customer's consent, upon the Service Provider's motivated request due to the specialist's death, illness, vacation, termination of the employment contract, failure to perform obligations or improper </w:t>
      </w:r>
      <w:r w:rsidR="00BB67DB">
        <w:rPr>
          <w:rFonts w:ascii="Verdana" w:hAnsi="Verdana"/>
          <w:szCs w:val="20"/>
          <w:lang w:val="en-GB"/>
        </w:rPr>
        <w:lastRenderedPageBreak/>
        <w:t>performance, or other objective circumstances beyond the control of the Service Provider. The specialist may only be replaced by another specialist with no lower qualifications. The Service Provider must provide the Customer with documents proving that the new professional meets the qualification requirements set out in the Conditions of Procurement (if applicable), the values of the cost-effectiveness criteria declared by the Service Provider in the tender (if applicable), and that there are no grounds for exclusion set out in the Conditions of Procurement (if applicable). If the specialist fails to perform or improperly performs their obligations, the Customer may request that the specialist be replaced with another specialist, and the Service Provider shall comply with such request.</w:t>
      </w:r>
    </w:p>
    <w:p w14:paraId="43C92CE7" w14:textId="77777777" w:rsidR="00C409FE" w:rsidRPr="002B3CC1" w:rsidRDefault="00C409FE" w:rsidP="00742404">
      <w:pPr>
        <w:pStyle w:val="ListParagraph"/>
        <w:tabs>
          <w:tab w:val="clear" w:pos="1004"/>
          <w:tab w:val="left" w:pos="567"/>
          <w:tab w:val="left" w:pos="748"/>
        </w:tabs>
        <w:spacing w:after="120"/>
        <w:ind w:left="0" w:firstLine="0"/>
        <w:rPr>
          <w:rFonts w:ascii="Verdana" w:hAnsi="Verdana"/>
          <w:b/>
          <w:szCs w:val="20"/>
        </w:rPr>
      </w:pPr>
    </w:p>
    <w:p w14:paraId="0066E055" w14:textId="57A7D657" w:rsidR="005F1679" w:rsidRPr="002B3CC1" w:rsidRDefault="005F1679"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CONFIDENTIALITY</w:t>
      </w:r>
    </w:p>
    <w:p w14:paraId="711F08B2" w14:textId="54C5D339" w:rsidR="00A54584"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53. </w:t>
      </w:r>
      <w:r w:rsidR="00A54584">
        <w:rPr>
          <w:rFonts w:ascii="Verdana" w:hAnsi="Verdana"/>
          <w:szCs w:val="20"/>
          <w:lang w:val="en-GB"/>
        </w:rPr>
        <w:t>During the term of the Contract and after its expiration, the Parties undertake to maintain confidentiality, i.e., to keep any technical, intellectual, commercial, and other information secret that either Party considers confidential and provides to the other Party, and to take measures to ensure that the received information is not disclosed to third parties, except when required by the laws of the Republic of Lithuania.</w:t>
      </w:r>
    </w:p>
    <w:p w14:paraId="2923772D" w14:textId="4B98EC39" w:rsidR="00262DCA" w:rsidRPr="00262DCA" w:rsidRDefault="00262DCA" w:rsidP="00262DCA">
      <w:pPr>
        <w:pStyle w:val="ListParagraph"/>
        <w:tabs>
          <w:tab w:val="clear" w:pos="1004"/>
          <w:tab w:val="left" w:pos="567"/>
        </w:tabs>
        <w:ind w:left="0" w:firstLine="0"/>
        <w:rPr>
          <w:rFonts w:ascii="Verdana" w:hAnsi="Verdana"/>
          <w:szCs w:val="20"/>
        </w:rPr>
      </w:pPr>
      <w:r>
        <w:rPr>
          <w:rFonts w:ascii="Verdana" w:hAnsi="Verdana"/>
          <w:szCs w:val="20"/>
          <w:lang w:val="en-GB"/>
        </w:rPr>
        <w:t xml:space="preserve">54. </w:t>
      </w:r>
      <w:r w:rsidR="00252E15">
        <w:rPr>
          <w:rFonts w:ascii="Verdana" w:hAnsi="Verdana"/>
          <w:szCs w:val="20"/>
          <w:lang w:val="en-GB"/>
        </w:rPr>
        <w:t>The Parties undertake not to disclose confidential information to any third party. The Parties also agree to keep confidential and not to disclose to any third party any information that has become available in connection with the performance of the obligations under this Contract.</w:t>
      </w:r>
    </w:p>
    <w:p w14:paraId="1CE89786" w14:textId="5E28502E" w:rsidR="005F1679"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55. </w:t>
      </w:r>
      <w:r w:rsidR="005F1679">
        <w:rPr>
          <w:rFonts w:ascii="Verdana" w:hAnsi="Verdana"/>
          <w:szCs w:val="20"/>
          <w:lang w:val="en-GB"/>
        </w:rPr>
        <w:t>All information provided by the Customer to the Service Provider is considered confidential unless the Customer confirms in writing that certain provided information is not confidential.</w:t>
      </w:r>
    </w:p>
    <w:p w14:paraId="2713B5B5" w14:textId="641CD0EE" w:rsidR="00B164BC"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56. </w:t>
      </w:r>
      <w:r w:rsidR="00B164BC">
        <w:rPr>
          <w:rFonts w:ascii="Verdana" w:hAnsi="Verdana"/>
          <w:szCs w:val="20"/>
          <w:lang w:val="en-GB"/>
        </w:rPr>
        <w:t>The Parties also consider information accumulated and stored during the Customer's activities, as well as information held by the Customer, to be confidential, including valuable and protected information that is not publicly available to third parties. oral – i.e., existing in human memory and not preserved (expressed) in any material form; written – stored in a material medium (physical or electronic format), of any type or nature, and expressed by any means, irrespective of the medium, channel, storage or transmission equipment type (which may be stored in documents, computers, various information (including digital) media, information systems (databases), the cloud, drawings, schemes, and other media) and which is included in the list of the Customer's confidential information approved by the Customer’s Director General’s order, which the parties are familiarised with in writing. Confidential information shall be deemed to be confidential regardless of its form of receipt or storage, regardless of the presence or absence of labels such as “confidential information,” “confidential (restricted use) information,” or similar labels conveying the same meaning. Confidential information may be stored in documents, computers, various information (including digital) media, the Customer’s information systems (databases), the cloud, drawings, schemes, and any other media. One type of confidential information is "Confidential (restricted use) information", to which access is maximally restricted.</w:t>
      </w:r>
    </w:p>
    <w:p w14:paraId="704FE78E" w14:textId="79241B09" w:rsidR="00967759"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57. </w:t>
      </w:r>
      <w:r w:rsidR="005F1679">
        <w:rPr>
          <w:rFonts w:ascii="Verdana" w:hAnsi="Verdana"/>
          <w:szCs w:val="20"/>
          <w:lang w:val="en-GB"/>
        </w:rPr>
        <w:t>The confidentiality obligations of the Parties established in this Contract shall be valid indefinitely.</w:t>
      </w:r>
    </w:p>
    <w:p w14:paraId="5E4018F5" w14:textId="77777777" w:rsidR="00495909" w:rsidRPr="00495909" w:rsidRDefault="00495909" w:rsidP="00495909">
      <w:pPr>
        <w:pStyle w:val="Style2"/>
        <w:tabs>
          <w:tab w:val="clear" w:pos="720"/>
          <w:tab w:val="left" w:pos="567"/>
        </w:tabs>
        <w:spacing w:after="120" w:line="240" w:lineRule="exact"/>
        <w:ind w:left="0" w:firstLine="0"/>
        <w:rPr>
          <w:rFonts w:ascii="Verdana" w:hAnsi="Verdana"/>
          <w:szCs w:val="20"/>
        </w:rPr>
      </w:pPr>
    </w:p>
    <w:p w14:paraId="4A8EFAE1" w14:textId="5EA8D67A" w:rsidR="00E6540A" w:rsidRPr="002B3CC1"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Pr>
          <w:rFonts w:ascii="Verdana" w:hAnsi="Verdana"/>
          <w:b/>
          <w:bCs/>
          <w:szCs w:val="20"/>
          <w:lang w:val="en-GB"/>
        </w:rPr>
        <w:t xml:space="preserve">NOTICES </w:t>
      </w:r>
    </w:p>
    <w:p w14:paraId="74EFD223" w14:textId="1A009050" w:rsidR="00E6540A"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58. </w:t>
      </w:r>
      <w:r w:rsidR="0054083F">
        <w:rPr>
          <w:rFonts w:ascii="Verdana" w:hAnsi="Verdana"/>
          <w:szCs w:val="20"/>
          <w:lang w:val="en-GB"/>
        </w:rPr>
        <w:t>Correspondence between the Parties to the Contract shall be conducted in Lithuanian. All notices and other correspondence sent by the Parties to each other under the Contract shall be delivered in person, by registered mail, or by e-mail, except where otherwise specified in the Contract:</w:t>
      </w:r>
    </w:p>
    <w:p w14:paraId="484CCBBF" w14:textId="6826C437" w:rsidR="002B3CC1" w:rsidRPr="00DE2268" w:rsidRDefault="00262DCA" w:rsidP="00262DCA">
      <w:pPr>
        <w:pStyle w:val="ListParagraph"/>
        <w:tabs>
          <w:tab w:val="clear" w:pos="1004"/>
          <w:tab w:val="left" w:pos="567"/>
        </w:tabs>
        <w:spacing w:after="120" w:line="240" w:lineRule="exact"/>
        <w:ind w:left="0" w:firstLine="0"/>
        <w:rPr>
          <w:rFonts w:ascii="Verdana" w:hAnsi="Verdana"/>
          <w:szCs w:val="20"/>
        </w:rPr>
      </w:pPr>
      <w:r>
        <w:rPr>
          <w:rFonts w:ascii="Verdana" w:hAnsi="Verdana"/>
          <w:szCs w:val="20"/>
          <w:lang w:val="en-GB"/>
        </w:rPr>
        <w:t xml:space="preserve">58.1. </w:t>
      </w:r>
      <w:r w:rsidR="002B3CC1">
        <w:rPr>
          <w:rFonts w:ascii="Verdana" w:hAnsi="Verdana"/>
          <w:szCs w:val="20"/>
          <w:lang w:val="en-GB"/>
        </w:rPr>
        <w:t>Supplier’s address</w:t>
      </w:r>
      <w:r w:rsidR="002B3CC1">
        <w:rPr>
          <w:rFonts w:ascii="Verdana" w:hAnsi="Verdana"/>
          <w:color w:val="92D050"/>
          <w:szCs w:val="20"/>
          <w:lang w:val="en-GB"/>
        </w:rPr>
        <w:t>: [</w:t>
      </w:r>
      <w:r w:rsidR="002B3CC1">
        <w:rPr>
          <w:rFonts w:ascii="Verdana" w:hAnsi="Verdana"/>
          <w:i/>
          <w:iCs/>
          <w:color w:val="92D050"/>
          <w:szCs w:val="20"/>
          <w:lang w:val="en-GB"/>
        </w:rPr>
        <w:t>enter</w:t>
      </w:r>
      <w:r w:rsidR="002B3CC1">
        <w:rPr>
          <w:rFonts w:ascii="Verdana" w:hAnsi="Verdana"/>
          <w:color w:val="92D050"/>
          <w:szCs w:val="20"/>
          <w:lang w:val="en-GB"/>
        </w:rPr>
        <w:t xml:space="preserve">], </w:t>
      </w:r>
      <w:r w:rsidR="002B3CC1">
        <w:rPr>
          <w:rFonts w:ascii="Verdana" w:hAnsi="Verdana"/>
          <w:szCs w:val="20"/>
          <w:lang w:val="en-GB"/>
        </w:rPr>
        <w:t xml:space="preserve">e-mail: </w:t>
      </w:r>
      <w:r w:rsidR="002B3CC1">
        <w:rPr>
          <w:rFonts w:ascii="Verdana" w:hAnsi="Verdana"/>
          <w:color w:val="92D050"/>
          <w:szCs w:val="20"/>
          <w:lang w:val="en-GB"/>
        </w:rPr>
        <w:t>[</w:t>
      </w:r>
      <w:r w:rsidR="002B3CC1">
        <w:rPr>
          <w:rFonts w:ascii="Verdana" w:hAnsi="Verdana"/>
          <w:i/>
          <w:iCs/>
          <w:color w:val="92D050"/>
          <w:szCs w:val="20"/>
          <w:lang w:val="en-GB"/>
        </w:rPr>
        <w:t>enter</w:t>
      </w:r>
      <w:r w:rsidR="002B3CC1">
        <w:rPr>
          <w:rFonts w:ascii="Verdana" w:hAnsi="Verdana"/>
          <w:color w:val="92D050"/>
          <w:szCs w:val="20"/>
          <w:lang w:val="en-GB"/>
        </w:rPr>
        <w:t xml:space="preserve">], </w:t>
      </w:r>
      <w:r w:rsidR="002B3CC1">
        <w:rPr>
          <w:rFonts w:ascii="Verdana" w:hAnsi="Verdana"/>
          <w:szCs w:val="20"/>
          <w:lang w:val="en-GB"/>
        </w:rPr>
        <w:t xml:space="preserve">person responsible for the execution of the Contract, – </w:t>
      </w:r>
      <w:r w:rsidR="002B3CC1">
        <w:rPr>
          <w:rFonts w:ascii="Verdana" w:hAnsi="Verdana"/>
          <w:color w:val="92D050"/>
          <w:szCs w:val="20"/>
          <w:lang w:val="en-GB"/>
        </w:rPr>
        <w:t>[</w:t>
      </w:r>
      <w:r w:rsidR="002B3CC1">
        <w:rPr>
          <w:rFonts w:ascii="Verdana" w:hAnsi="Verdana"/>
          <w:i/>
          <w:iCs/>
          <w:color w:val="92D050"/>
          <w:szCs w:val="20"/>
          <w:lang w:val="en-GB"/>
        </w:rPr>
        <w:t>įenter full name and position title]</w:t>
      </w:r>
      <w:r w:rsidR="002B3CC1">
        <w:rPr>
          <w:rFonts w:ascii="Verdana" w:hAnsi="Verdana"/>
          <w:color w:val="92D050"/>
          <w:szCs w:val="20"/>
          <w:lang w:val="en-GB"/>
        </w:rPr>
        <w:t>, tel. [</w:t>
      </w:r>
      <w:proofErr w:type="gramStart"/>
      <w:r w:rsidR="002B3CC1">
        <w:rPr>
          <w:rFonts w:ascii="Verdana" w:hAnsi="Verdana"/>
          <w:i/>
          <w:iCs/>
          <w:color w:val="92D050"/>
          <w:szCs w:val="20"/>
          <w:lang w:val="en-GB"/>
        </w:rPr>
        <w:t>enter</w:t>
      </w:r>
      <w:proofErr w:type="gramEnd"/>
      <w:r w:rsidR="002B3CC1">
        <w:rPr>
          <w:rFonts w:ascii="Verdana" w:hAnsi="Verdana"/>
          <w:color w:val="92D050"/>
          <w:szCs w:val="20"/>
          <w:lang w:val="en-GB"/>
        </w:rPr>
        <w:t>].</w:t>
      </w:r>
    </w:p>
    <w:p w14:paraId="0D80D7ED" w14:textId="5DB95A67" w:rsidR="00A36868" w:rsidRPr="00DE2268" w:rsidRDefault="00262DCA" w:rsidP="00262DCA">
      <w:pPr>
        <w:pStyle w:val="ListParagraph"/>
        <w:tabs>
          <w:tab w:val="clear" w:pos="1004"/>
          <w:tab w:val="left" w:pos="567"/>
        </w:tabs>
        <w:spacing w:after="120" w:line="240" w:lineRule="exact"/>
        <w:ind w:left="0" w:firstLine="0"/>
        <w:rPr>
          <w:rFonts w:ascii="Verdana" w:hAnsi="Verdana"/>
          <w:szCs w:val="20"/>
        </w:rPr>
      </w:pPr>
      <w:r>
        <w:rPr>
          <w:rFonts w:ascii="Verdana" w:hAnsi="Verdana"/>
          <w:szCs w:val="20"/>
          <w:lang w:val="en-GB"/>
        </w:rPr>
        <w:t xml:space="preserve">58.2. </w:t>
      </w:r>
      <w:r w:rsidR="00E437F9">
        <w:rPr>
          <w:rFonts w:ascii="Verdana" w:hAnsi="Verdana"/>
          <w:szCs w:val="20"/>
          <w:lang w:val="en-GB"/>
        </w:rPr>
        <w:t xml:space="preserve">Customer’s address: </w:t>
      </w:r>
      <w:r w:rsidR="00E437F9">
        <w:rPr>
          <w:rFonts w:ascii="Verdana" w:hAnsi="Verdana"/>
          <w:color w:val="92D050"/>
          <w:szCs w:val="20"/>
          <w:lang w:val="en-GB"/>
        </w:rPr>
        <w:t>[</w:t>
      </w:r>
      <w:r w:rsidR="00E437F9">
        <w:rPr>
          <w:rFonts w:ascii="Verdana" w:hAnsi="Verdana"/>
          <w:i/>
          <w:iCs/>
          <w:color w:val="92D050"/>
          <w:szCs w:val="20"/>
          <w:lang w:val="en-GB"/>
        </w:rPr>
        <w:t>enter</w:t>
      </w:r>
      <w:r w:rsidR="00E437F9">
        <w:rPr>
          <w:rFonts w:ascii="Verdana" w:hAnsi="Verdana"/>
          <w:color w:val="92D050"/>
          <w:szCs w:val="20"/>
          <w:lang w:val="en-GB"/>
        </w:rPr>
        <w:t>]</w:t>
      </w:r>
      <w:r w:rsidR="00E437F9">
        <w:rPr>
          <w:rFonts w:ascii="Verdana" w:hAnsi="Verdana"/>
          <w:szCs w:val="20"/>
          <w:lang w:val="en-GB"/>
        </w:rPr>
        <w:t xml:space="preserve">, e-mail: </w:t>
      </w:r>
      <w:r w:rsidR="00E437F9">
        <w:rPr>
          <w:rFonts w:ascii="Verdana" w:hAnsi="Verdana"/>
          <w:color w:val="92D050"/>
          <w:szCs w:val="20"/>
          <w:lang w:val="en-GB"/>
        </w:rPr>
        <w:t>[</w:t>
      </w:r>
      <w:r w:rsidR="00E437F9">
        <w:rPr>
          <w:rFonts w:ascii="Verdana" w:hAnsi="Verdana"/>
          <w:i/>
          <w:iCs/>
          <w:color w:val="92D050"/>
          <w:szCs w:val="20"/>
          <w:lang w:val="en-GB"/>
        </w:rPr>
        <w:t>enter</w:t>
      </w:r>
      <w:r w:rsidR="00E437F9">
        <w:rPr>
          <w:rFonts w:ascii="Verdana" w:hAnsi="Verdana"/>
          <w:color w:val="92D050"/>
          <w:szCs w:val="20"/>
          <w:lang w:val="en-GB"/>
        </w:rPr>
        <w:t>]</w:t>
      </w:r>
      <w:r w:rsidR="00E437F9">
        <w:rPr>
          <w:rFonts w:ascii="Verdana" w:hAnsi="Verdana"/>
          <w:szCs w:val="20"/>
          <w:lang w:val="en-GB"/>
        </w:rPr>
        <w:t xml:space="preserve">, person responsible for the execution of the Contract – </w:t>
      </w:r>
      <w:r w:rsidR="00E437F9">
        <w:rPr>
          <w:rFonts w:ascii="Verdana" w:hAnsi="Verdana"/>
          <w:color w:val="92D050"/>
          <w:szCs w:val="20"/>
          <w:lang w:val="en-GB"/>
        </w:rPr>
        <w:t>[</w:t>
      </w:r>
      <w:r w:rsidR="00E437F9">
        <w:rPr>
          <w:rFonts w:ascii="Verdana" w:hAnsi="Verdana"/>
          <w:i/>
          <w:iCs/>
          <w:color w:val="92D050"/>
          <w:szCs w:val="20"/>
          <w:lang w:val="en-GB"/>
        </w:rPr>
        <w:t>enter full name and position title]</w:t>
      </w:r>
      <w:r w:rsidR="00E437F9">
        <w:rPr>
          <w:rFonts w:ascii="Verdana" w:hAnsi="Verdana"/>
          <w:szCs w:val="20"/>
          <w:lang w:val="en-GB"/>
        </w:rPr>
        <w:t xml:space="preserve">, tel. </w:t>
      </w:r>
      <w:r w:rsidR="00E437F9">
        <w:rPr>
          <w:rFonts w:ascii="Verdana" w:hAnsi="Verdana"/>
          <w:color w:val="92D050"/>
          <w:szCs w:val="20"/>
          <w:lang w:val="en-GB"/>
        </w:rPr>
        <w:t>[</w:t>
      </w:r>
      <w:proofErr w:type="gramStart"/>
      <w:r w:rsidR="00E437F9">
        <w:rPr>
          <w:rFonts w:ascii="Verdana" w:hAnsi="Verdana"/>
          <w:i/>
          <w:iCs/>
          <w:color w:val="92D050"/>
          <w:szCs w:val="20"/>
          <w:lang w:val="en-GB"/>
        </w:rPr>
        <w:t>enter</w:t>
      </w:r>
      <w:proofErr w:type="gramEnd"/>
      <w:r w:rsidR="00E437F9">
        <w:rPr>
          <w:rFonts w:ascii="Verdana" w:hAnsi="Verdana"/>
          <w:color w:val="92D050"/>
          <w:szCs w:val="20"/>
          <w:lang w:val="en-GB"/>
        </w:rPr>
        <w:t xml:space="preserve">]. </w:t>
      </w:r>
    </w:p>
    <w:p w14:paraId="66CC52BB" w14:textId="60101C76" w:rsidR="00E91879" w:rsidRDefault="00262DCA" w:rsidP="00262DCA">
      <w:pPr>
        <w:pStyle w:val="Style2"/>
        <w:tabs>
          <w:tab w:val="clear" w:pos="720"/>
          <w:tab w:val="left" w:pos="567"/>
        </w:tabs>
        <w:spacing w:after="120" w:line="240" w:lineRule="exact"/>
        <w:ind w:left="0" w:firstLine="0"/>
        <w:rPr>
          <w:rFonts w:ascii="Verdana" w:hAnsi="Verdana"/>
          <w:szCs w:val="20"/>
          <w:lang w:val="en-GB"/>
        </w:rPr>
      </w:pPr>
      <w:r>
        <w:rPr>
          <w:rFonts w:ascii="Verdana" w:hAnsi="Verdana"/>
          <w:szCs w:val="20"/>
          <w:lang w:val="en-GB"/>
        </w:rPr>
        <w:lastRenderedPageBreak/>
        <w:t xml:space="preserve">59. </w:t>
      </w:r>
      <w:r w:rsidR="00E6540A">
        <w:rPr>
          <w:rFonts w:ascii="Verdana" w:hAnsi="Verdana"/>
          <w:szCs w:val="20"/>
          <w:lang w:val="en-GB"/>
        </w:rPr>
        <w:t>Each Party shall notify the other Party of change in the address, contact details and contact persons indicated in the Contract within 5 (five) Business days. Before notifying of the change of address, all communication and other correspondence sent at the address referred to in this Contract shall be deemed to be delivered properly.</w:t>
      </w:r>
    </w:p>
    <w:p w14:paraId="32E3D3E0" w14:textId="77777777" w:rsidR="00262DCA" w:rsidRPr="00495909" w:rsidRDefault="00262DCA" w:rsidP="00262DCA">
      <w:pPr>
        <w:pStyle w:val="Style2"/>
        <w:tabs>
          <w:tab w:val="clear" w:pos="720"/>
          <w:tab w:val="left" w:pos="567"/>
        </w:tabs>
        <w:spacing w:after="120" w:line="240" w:lineRule="exact"/>
        <w:ind w:left="0" w:firstLine="0"/>
        <w:rPr>
          <w:rFonts w:ascii="Verdana" w:hAnsi="Verdana"/>
          <w:szCs w:val="20"/>
        </w:rPr>
      </w:pPr>
    </w:p>
    <w:p w14:paraId="281B30BB" w14:textId="77777777" w:rsidR="00E91879" w:rsidRPr="002B3CC1" w:rsidRDefault="00E91879" w:rsidP="00E91879">
      <w:pPr>
        <w:pStyle w:val="ListParagraph"/>
        <w:keepNext/>
        <w:numPr>
          <w:ilvl w:val="1"/>
          <w:numId w:val="9"/>
        </w:numPr>
        <w:tabs>
          <w:tab w:val="left" w:pos="567"/>
          <w:tab w:val="left" w:pos="748"/>
        </w:tabs>
        <w:spacing w:after="120" w:line="240" w:lineRule="exact"/>
        <w:ind w:left="0" w:firstLine="0"/>
        <w:jc w:val="center"/>
        <w:rPr>
          <w:rFonts w:ascii="Verdana" w:hAnsi="Verdana"/>
          <w:szCs w:val="20"/>
        </w:rPr>
      </w:pPr>
      <w:r>
        <w:rPr>
          <w:rFonts w:ascii="Verdana" w:hAnsi="Verdana"/>
          <w:b/>
          <w:bCs/>
          <w:szCs w:val="20"/>
          <w:lang w:val="en-GB"/>
        </w:rPr>
        <w:t>PROCESSING OF PERSONAL DATA</w:t>
      </w:r>
    </w:p>
    <w:p w14:paraId="3629370C" w14:textId="2E294F86" w:rsidR="00E91879" w:rsidRPr="002B3CC1"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60. </w:t>
      </w:r>
      <w:r w:rsidR="00E91879">
        <w:rPr>
          <w:rFonts w:ascii="Verdana" w:hAnsi="Verdana"/>
          <w:szCs w:val="20"/>
          <w:lang w:val="en-GB"/>
        </w:rPr>
        <w:t>In performing the Contract, the Customer, as the data controller, may process the following personal data of the employees of the Service Provider or other authorised persons (e.g., authorised representatives, members of management bodies, etc.) (hereinafter also referred to as the Authorised Representatives):</w:t>
      </w:r>
    </w:p>
    <w:p w14:paraId="66319B47" w14:textId="494CCFAE" w:rsidR="00E91879" w:rsidRPr="00675312" w:rsidRDefault="00262DCA" w:rsidP="00262DCA">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lang w:val="en-GB"/>
        </w:rPr>
        <w:t xml:space="preserve">60.1. </w:t>
      </w:r>
      <w:r w:rsidR="0004176E">
        <w:rPr>
          <w:rFonts w:ascii="Verdana" w:hAnsi="Verdana"/>
          <w:szCs w:val="20"/>
          <w:lang w:val="en-GB"/>
        </w:rPr>
        <w:t xml:space="preserve">Name and </w:t>
      </w:r>
      <w:proofErr w:type="gramStart"/>
      <w:r w:rsidR="0004176E">
        <w:rPr>
          <w:rFonts w:ascii="Verdana" w:hAnsi="Verdana"/>
          <w:szCs w:val="20"/>
          <w:lang w:val="en-GB"/>
        </w:rPr>
        <w:t>surname;</w:t>
      </w:r>
      <w:proofErr w:type="gramEnd"/>
    </w:p>
    <w:p w14:paraId="5B4959A5" w14:textId="78D81904" w:rsidR="0037142C" w:rsidRPr="00675312" w:rsidRDefault="00262DCA" w:rsidP="00262DCA">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lang w:val="en-GB"/>
        </w:rPr>
        <w:t xml:space="preserve">60.2. </w:t>
      </w:r>
      <w:r w:rsidR="0004176E">
        <w:rPr>
          <w:rFonts w:ascii="Verdana" w:hAnsi="Verdana"/>
          <w:szCs w:val="20"/>
          <w:lang w:val="en-GB"/>
        </w:rPr>
        <w:t xml:space="preserve">Personal </w:t>
      </w:r>
      <w:proofErr w:type="gramStart"/>
      <w:r w:rsidR="0004176E">
        <w:rPr>
          <w:rFonts w:ascii="Verdana" w:hAnsi="Verdana"/>
          <w:szCs w:val="20"/>
          <w:lang w:val="en-GB"/>
        </w:rPr>
        <w:t>code;</w:t>
      </w:r>
      <w:proofErr w:type="gramEnd"/>
    </w:p>
    <w:p w14:paraId="6A767F22" w14:textId="5E113B0F" w:rsidR="0037142C" w:rsidRPr="00675312" w:rsidRDefault="00262DCA" w:rsidP="00262DCA">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lang w:val="en-GB"/>
        </w:rPr>
        <w:t xml:space="preserve">60.3. </w:t>
      </w:r>
      <w:r w:rsidR="0004176E">
        <w:rPr>
          <w:rFonts w:ascii="Verdana" w:hAnsi="Verdana"/>
          <w:szCs w:val="20"/>
          <w:lang w:val="en-GB"/>
        </w:rPr>
        <w:t xml:space="preserve">The number of self-employment certificate (if the Service Provider operates with </w:t>
      </w:r>
      <w:proofErr w:type="gramStart"/>
      <w:r w:rsidR="0004176E">
        <w:rPr>
          <w:rFonts w:ascii="Verdana" w:hAnsi="Verdana"/>
          <w:szCs w:val="20"/>
          <w:lang w:val="en-GB"/>
        </w:rPr>
        <w:t>an</w:t>
      </w:r>
      <w:proofErr w:type="gramEnd"/>
      <w:r w:rsidR="0004176E">
        <w:rPr>
          <w:rFonts w:ascii="Verdana" w:hAnsi="Verdana"/>
          <w:szCs w:val="20"/>
          <w:lang w:val="en-GB"/>
        </w:rPr>
        <w:t xml:space="preserve"> self-employment certificate</w:t>
      </w:r>
      <w:proofErr w:type="gramStart"/>
      <w:r w:rsidR="0004176E">
        <w:rPr>
          <w:rFonts w:ascii="Verdana" w:hAnsi="Verdana"/>
          <w:szCs w:val="20"/>
          <w:lang w:val="en-GB"/>
        </w:rPr>
        <w:t>);</w:t>
      </w:r>
      <w:proofErr w:type="gramEnd"/>
    </w:p>
    <w:p w14:paraId="3348A549" w14:textId="12050CDF" w:rsidR="0037142C" w:rsidRPr="00675312" w:rsidRDefault="00262DCA" w:rsidP="00262DCA">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lang w:val="en-GB"/>
        </w:rPr>
        <w:t xml:space="preserve">60.4. </w:t>
      </w:r>
      <w:r w:rsidR="0037142C">
        <w:rPr>
          <w:rFonts w:ascii="Verdana" w:hAnsi="Verdana"/>
          <w:szCs w:val="20"/>
          <w:lang w:val="en-GB"/>
        </w:rPr>
        <w:t>VAT payer code (if the Service Provider is a VAT payer</w:t>
      </w:r>
      <w:proofErr w:type="gramStart"/>
      <w:r w:rsidR="0037142C">
        <w:rPr>
          <w:rFonts w:ascii="Verdana" w:hAnsi="Verdana"/>
          <w:szCs w:val="20"/>
          <w:lang w:val="en-GB"/>
        </w:rPr>
        <w:t>);</w:t>
      </w:r>
      <w:proofErr w:type="gramEnd"/>
    </w:p>
    <w:p w14:paraId="26C25B68" w14:textId="201BA9ED" w:rsidR="0037142C"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60.5. </w:t>
      </w:r>
      <w:r w:rsidR="0004176E">
        <w:rPr>
          <w:rFonts w:ascii="Verdana" w:hAnsi="Verdana"/>
          <w:szCs w:val="20"/>
          <w:lang w:val="en-GB"/>
        </w:rPr>
        <w:t>Residential address (if the person does not operate from a specific place of business, but the residential address is needed to contact the person</w:t>
      </w:r>
      <w:proofErr w:type="gramStart"/>
      <w:r w:rsidR="0004176E">
        <w:rPr>
          <w:rFonts w:ascii="Verdana" w:hAnsi="Verdana"/>
          <w:szCs w:val="20"/>
          <w:lang w:val="en-GB"/>
        </w:rPr>
        <w:t>);</w:t>
      </w:r>
      <w:proofErr w:type="gramEnd"/>
    </w:p>
    <w:p w14:paraId="439B91E1" w14:textId="2BE61ED6" w:rsidR="0037142C"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60.6. </w:t>
      </w:r>
      <w:r w:rsidR="0004176E">
        <w:rPr>
          <w:rFonts w:ascii="Verdana" w:hAnsi="Verdana"/>
          <w:szCs w:val="20"/>
          <w:lang w:val="en-GB"/>
        </w:rPr>
        <w:t>Place of business address (if the individual carries out activities at a specific location</w:t>
      </w:r>
      <w:proofErr w:type="gramStart"/>
      <w:r w:rsidR="0004176E">
        <w:rPr>
          <w:rFonts w:ascii="Verdana" w:hAnsi="Verdana"/>
          <w:szCs w:val="20"/>
          <w:lang w:val="en-GB"/>
        </w:rPr>
        <w:t>);</w:t>
      </w:r>
      <w:proofErr w:type="gramEnd"/>
    </w:p>
    <w:p w14:paraId="52C22190" w14:textId="4D2682A9" w:rsidR="0037142C"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60.7. </w:t>
      </w:r>
      <w:r w:rsidR="0004176E">
        <w:rPr>
          <w:rFonts w:ascii="Verdana" w:hAnsi="Verdana"/>
          <w:szCs w:val="20"/>
          <w:lang w:val="en-GB"/>
        </w:rPr>
        <w:t>Personal data confirming education, qualifications, and work experience (if required for the conclusion of the contract</w:t>
      </w:r>
      <w:proofErr w:type="gramStart"/>
      <w:r w:rsidR="0004176E">
        <w:rPr>
          <w:rFonts w:ascii="Verdana" w:hAnsi="Verdana"/>
          <w:szCs w:val="20"/>
          <w:lang w:val="en-GB"/>
        </w:rPr>
        <w:t>);</w:t>
      </w:r>
      <w:proofErr w:type="gramEnd"/>
    </w:p>
    <w:p w14:paraId="303376A9" w14:textId="7791EE0F" w:rsidR="0037142C"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60.8. </w:t>
      </w:r>
      <w:r w:rsidR="0004176E">
        <w:rPr>
          <w:rFonts w:ascii="Verdana" w:hAnsi="Verdana"/>
          <w:szCs w:val="20"/>
          <w:lang w:val="en-GB"/>
        </w:rPr>
        <w:t>Bank account number:</w:t>
      </w:r>
    </w:p>
    <w:p w14:paraId="57D8A4E5" w14:textId="6F0DA224" w:rsidR="0037142C"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60.9. </w:t>
      </w:r>
      <w:r w:rsidR="0004176E">
        <w:rPr>
          <w:rFonts w:ascii="Verdana" w:hAnsi="Verdana"/>
          <w:szCs w:val="20"/>
          <w:lang w:val="en-GB"/>
        </w:rPr>
        <w:t xml:space="preserve">Service fee and payment </w:t>
      </w:r>
      <w:proofErr w:type="gramStart"/>
      <w:r w:rsidR="0004176E">
        <w:rPr>
          <w:rFonts w:ascii="Verdana" w:hAnsi="Verdana"/>
          <w:szCs w:val="20"/>
          <w:lang w:val="en-GB"/>
        </w:rPr>
        <w:t>details;</w:t>
      </w:r>
      <w:proofErr w:type="gramEnd"/>
    </w:p>
    <w:p w14:paraId="181EDD6B" w14:textId="7EF51631" w:rsidR="00E91879"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60.10. </w:t>
      </w:r>
      <w:r w:rsidR="0004176E">
        <w:rPr>
          <w:rFonts w:ascii="Verdana" w:hAnsi="Verdana"/>
          <w:szCs w:val="20"/>
          <w:lang w:val="en-GB"/>
        </w:rPr>
        <w:t xml:space="preserve">Position </w:t>
      </w:r>
      <w:proofErr w:type="gramStart"/>
      <w:r w:rsidR="0004176E">
        <w:rPr>
          <w:rFonts w:ascii="Verdana" w:hAnsi="Verdana"/>
          <w:szCs w:val="20"/>
          <w:lang w:val="en-GB"/>
        </w:rPr>
        <w:t>title;</w:t>
      </w:r>
      <w:proofErr w:type="gramEnd"/>
    </w:p>
    <w:p w14:paraId="7321178D" w14:textId="66BE554E" w:rsidR="00E91879"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60.11. </w:t>
      </w:r>
      <w:r w:rsidR="0004176E">
        <w:rPr>
          <w:rFonts w:ascii="Verdana" w:hAnsi="Verdana"/>
          <w:szCs w:val="20"/>
          <w:lang w:val="en-GB"/>
        </w:rPr>
        <w:t xml:space="preserve">Phone number and/or e-mail </w:t>
      </w:r>
      <w:proofErr w:type="gramStart"/>
      <w:r w:rsidR="0004176E">
        <w:rPr>
          <w:rFonts w:ascii="Verdana" w:hAnsi="Verdana"/>
          <w:szCs w:val="20"/>
          <w:lang w:val="en-GB"/>
        </w:rPr>
        <w:t>address;</w:t>
      </w:r>
      <w:proofErr w:type="gramEnd"/>
    </w:p>
    <w:p w14:paraId="57917994" w14:textId="1F935345" w:rsidR="00E91879"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60.12. </w:t>
      </w:r>
      <w:r w:rsidR="0004176E">
        <w:rPr>
          <w:rFonts w:ascii="Verdana" w:hAnsi="Verdana"/>
          <w:szCs w:val="20"/>
          <w:lang w:val="en-GB"/>
        </w:rPr>
        <w:t>Contents of correspondence with the Customer, other information generated during the performance of the Contract (e.g., signature in documents</w:t>
      </w:r>
      <w:proofErr w:type="gramStart"/>
      <w:r w:rsidR="0004176E">
        <w:rPr>
          <w:rFonts w:ascii="Verdana" w:hAnsi="Verdana"/>
          <w:szCs w:val="20"/>
          <w:lang w:val="en-GB"/>
        </w:rPr>
        <w:t>);</w:t>
      </w:r>
      <w:proofErr w:type="gramEnd"/>
    </w:p>
    <w:p w14:paraId="02F1F843" w14:textId="135D8CA7" w:rsidR="00E91879"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60.13. </w:t>
      </w:r>
      <w:r w:rsidR="0004176E">
        <w:rPr>
          <w:rFonts w:ascii="Verdana" w:hAnsi="Verdana"/>
          <w:szCs w:val="20"/>
          <w:lang w:val="en-GB"/>
        </w:rPr>
        <w:t>Details of powers of attorney/</w:t>
      </w:r>
      <w:proofErr w:type="gramStart"/>
      <w:r w:rsidR="0004176E">
        <w:rPr>
          <w:rFonts w:ascii="Verdana" w:hAnsi="Verdana"/>
          <w:szCs w:val="20"/>
          <w:lang w:val="en-GB"/>
        </w:rPr>
        <w:t>representation;</w:t>
      </w:r>
      <w:proofErr w:type="gramEnd"/>
    </w:p>
    <w:p w14:paraId="17CDDF7C" w14:textId="426404CB" w:rsidR="00E91879" w:rsidRPr="00675312" w:rsidRDefault="00262DCA" w:rsidP="00262DCA">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lang w:val="en-GB"/>
        </w:rPr>
        <w:t xml:space="preserve">60.14. </w:t>
      </w:r>
      <w:r w:rsidR="0004176E">
        <w:rPr>
          <w:rFonts w:ascii="Verdana" w:hAnsi="Verdana"/>
          <w:szCs w:val="20"/>
          <w:lang w:val="en-GB"/>
        </w:rPr>
        <w:t>Vehicle license plate number, vehicle registration number, and vehicle parking period (if required for access control to the Buyer's territory).</w:t>
      </w:r>
    </w:p>
    <w:p w14:paraId="500353EB" w14:textId="6DBE9A20" w:rsidR="00E91879" w:rsidRDefault="00262DCA" w:rsidP="00262DCA">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61. </w:t>
      </w:r>
      <w:r w:rsidR="00E91879">
        <w:rPr>
          <w:rFonts w:ascii="Verdana" w:hAnsi="Verdana"/>
          <w:szCs w:val="20"/>
          <w:lang w:val="en-GB"/>
        </w:rPr>
        <w:t xml:space="preserve">The personal data of the authorised persons specified in point </w:t>
      </w:r>
      <w:r w:rsidR="00E91879">
        <w:rPr>
          <w:rFonts w:ascii="Verdana" w:hAnsi="Verdana"/>
          <w:color w:val="92D050"/>
          <w:szCs w:val="20"/>
          <w:lang w:val="en-GB"/>
        </w:rPr>
        <w:t>[</w:t>
      </w:r>
      <w:proofErr w:type="gramStart"/>
      <w:r w:rsidR="00E91879">
        <w:rPr>
          <w:rFonts w:ascii="Verdana" w:hAnsi="Verdana"/>
          <w:color w:val="92D050"/>
          <w:szCs w:val="20"/>
          <w:lang w:val="en-GB"/>
        </w:rPr>
        <w:t>.....</w:t>
      </w:r>
      <w:proofErr w:type="gramEnd"/>
      <w:r w:rsidR="00E91879">
        <w:rPr>
          <w:rFonts w:ascii="Verdana" w:hAnsi="Verdana"/>
          <w:color w:val="92D050"/>
          <w:szCs w:val="20"/>
          <w:lang w:val="en-GB"/>
        </w:rPr>
        <w:t>]</w:t>
      </w:r>
      <w:r w:rsidR="00E91879">
        <w:rPr>
          <w:rFonts w:ascii="Verdana" w:hAnsi="Verdana"/>
          <w:szCs w:val="20"/>
          <w:lang w:val="en-GB"/>
        </w:rPr>
        <w:t xml:space="preserve"> of the Contract shall be processed only for the purpose of </w:t>
      </w:r>
      <w:proofErr w:type="gramStart"/>
      <w:r w:rsidR="00E91879">
        <w:rPr>
          <w:rFonts w:ascii="Verdana" w:hAnsi="Verdana"/>
          <w:szCs w:val="20"/>
          <w:lang w:val="en-GB"/>
        </w:rPr>
        <w:t>entering into</w:t>
      </w:r>
      <w:proofErr w:type="gramEnd"/>
      <w:r w:rsidR="00E91879">
        <w:rPr>
          <w:rFonts w:ascii="Verdana" w:hAnsi="Verdana"/>
          <w:szCs w:val="20"/>
          <w:lang w:val="en-GB"/>
        </w:rPr>
        <w:t>, accounting for, performing, and terminating the Contract.</w:t>
      </w:r>
    </w:p>
    <w:p w14:paraId="39A42B00" w14:textId="44028FFF" w:rsidR="00750466"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62. </w:t>
      </w:r>
      <w:r w:rsidR="00750466">
        <w:rPr>
          <w:rFonts w:ascii="Verdana" w:hAnsi="Verdana"/>
          <w:szCs w:val="20"/>
          <w:lang w:val="en-GB"/>
        </w:rPr>
        <w:t xml:space="preserve">The personal data of the Service Provider referred to in clause </w:t>
      </w:r>
      <w:r w:rsidR="00750466">
        <w:rPr>
          <w:rFonts w:ascii="Verdana" w:hAnsi="Verdana"/>
          <w:color w:val="9BBB59" w:themeColor="accent3"/>
          <w:szCs w:val="20"/>
          <w:lang w:val="en-GB"/>
        </w:rPr>
        <w:t>[.....]</w:t>
      </w:r>
      <w:r w:rsidR="00750466">
        <w:rPr>
          <w:rFonts w:ascii="Verdana" w:hAnsi="Verdana"/>
          <w:szCs w:val="20"/>
          <w:lang w:val="en-GB"/>
        </w:rPr>
        <w:t xml:space="preserve"> of the Contract shall be collected and processed for the purpose of the performance of the Contract to which the data subject is a party or for the purpose of taking action at the request of the Data Subject prior to the conclusion of the Contract (Article 6(1)(b) of the General Data Protection Regulation); also for the purpose of complying with a legal obligation to which the data controller is subject (Article 6(1)(c) of the General Data Protection Regulation).</w:t>
      </w:r>
    </w:p>
    <w:p w14:paraId="46EA9859" w14:textId="372B5BB2" w:rsidR="007406AB"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63. </w:t>
      </w:r>
      <w:r w:rsidR="007406AB">
        <w:rPr>
          <w:rFonts w:ascii="Verdana" w:hAnsi="Verdana"/>
          <w:szCs w:val="20"/>
          <w:lang w:val="en-GB"/>
        </w:rPr>
        <w:t xml:space="preserve">The Service Provider shall provide the data referred to in Clause </w:t>
      </w:r>
      <w:r w:rsidR="007406AB">
        <w:rPr>
          <w:rFonts w:ascii="Verdana" w:hAnsi="Verdana"/>
          <w:color w:val="9BBB59" w:themeColor="accent3"/>
          <w:szCs w:val="20"/>
          <w:lang w:val="en-GB"/>
        </w:rPr>
        <w:t xml:space="preserve">[......] </w:t>
      </w:r>
      <w:r w:rsidR="007406AB">
        <w:rPr>
          <w:rFonts w:ascii="Verdana" w:hAnsi="Verdana"/>
          <w:szCs w:val="20"/>
          <w:lang w:val="en-GB"/>
        </w:rPr>
        <w:t>of the Contract at the time of the conclusion of the Contract (prior to the conclusion of the Contract) or during the performance of the Contract as a data subject.</w:t>
      </w:r>
    </w:p>
    <w:p w14:paraId="69A482F9" w14:textId="33C06B03" w:rsidR="00C3273C" w:rsidRPr="002B3CC1"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64. </w:t>
      </w:r>
      <w:r w:rsidR="00C3273C">
        <w:rPr>
          <w:rFonts w:ascii="Verdana" w:hAnsi="Verdana"/>
          <w:szCs w:val="20"/>
          <w:lang w:val="en-GB"/>
        </w:rPr>
        <w:t xml:space="preserve">The Customer shall keep the personal data referred to in Clause </w:t>
      </w:r>
      <w:r w:rsidR="00C3273C">
        <w:rPr>
          <w:rFonts w:ascii="Verdana" w:hAnsi="Verdana"/>
          <w:color w:val="92D050"/>
          <w:szCs w:val="20"/>
          <w:lang w:val="en-GB"/>
        </w:rPr>
        <w:t xml:space="preserve">[....] </w:t>
      </w:r>
      <w:r w:rsidR="00C3273C">
        <w:rPr>
          <w:rFonts w:ascii="Verdana" w:hAnsi="Verdana"/>
          <w:szCs w:val="20"/>
          <w:lang w:val="en-GB"/>
        </w:rPr>
        <w:t xml:space="preserve"> of the Contract for as long as necessary to achieve the purposes for which they are processed, and in accordance with the requirements for the retention of such data laid down by law.</w:t>
      </w:r>
    </w:p>
    <w:p w14:paraId="4D2F4D83" w14:textId="42D1B6B2" w:rsidR="00EF4F30"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65. </w:t>
      </w:r>
      <w:r w:rsidR="00E91879">
        <w:rPr>
          <w:rFonts w:ascii="Verdana" w:hAnsi="Verdana"/>
          <w:szCs w:val="20"/>
          <w:lang w:val="en-GB"/>
        </w:rPr>
        <w:t xml:space="preserve">The personal data of the Authorised Representatives specified in Clause </w:t>
      </w:r>
      <w:r w:rsidR="00E91879">
        <w:rPr>
          <w:rFonts w:ascii="Verdana" w:hAnsi="Verdana"/>
          <w:color w:val="92D050"/>
          <w:szCs w:val="20"/>
          <w:lang w:val="en-GB"/>
        </w:rPr>
        <w:t xml:space="preserve">[......] </w:t>
      </w:r>
      <w:r w:rsidR="00E91879">
        <w:rPr>
          <w:rFonts w:ascii="Verdana" w:hAnsi="Verdana"/>
          <w:szCs w:val="20"/>
          <w:lang w:val="en-GB"/>
        </w:rPr>
        <w:t xml:space="preserve"> of the Contract shall be collected and processed to protect the legitimate interests of the data controller or a third party (Article 6(1)(f) of Regulation (EU) 2016/679 of the European </w:t>
      </w:r>
      <w:r w:rsidR="00E91879">
        <w:rPr>
          <w:rFonts w:ascii="Verdana" w:hAnsi="Verdana"/>
          <w:szCs w:val="20"/>
          <w:lang w:val="en-GB"/>
        </w:rPr>
        <w:lastRenderedPageBreak/>
        <w:t>Parliament and of the Council of 27 April 2016 on the protection of natural persons with regard to the processing of personal data and on the free movement of such data (the Regulation), as well as on the basis of consent (Article 6(1)(a) of the Regulation).</w:t>
      </w:r>
    </w:p>
    <w:p w14:paraId="2AB72DDF" w14:textId="4F9D5932" w:rsidR="00E91879"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66. </w:t>
      </w:r>
      <w:r w:rsidR="00EF4F30">
        <w:rPr>
          <w:rFonts w:ascii="Verdana" w:hAnsi="Verdana"/>
          <w:szCs w:val="20"/>
          <w:lang w:val="en-GB"/>
        </w:rPr>
        <w:t>The Service Provider confirms that they have familiarised themselves with the Customer's personal data processing procedure (hereinafter referred to as the Description), which outlines how the Customer processes the personal data of the Service Provider. The Description is published on the Customer's website: https://apie.lrt.lt/valdymas/svarbus-dokumentai/asmens-duomenu-apsauga.</w:t>
      </w:r>
    </w:p>
    <w:p w14:paraId="1DEC6284" w14:textId="3CB133D8" w:rsidR="005C57E3" w:rsidRPr="00BF4025"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67. </w:t>
      </w:r>
      <w:r w:rsidR="005C57E3">
        <w:rPr>
          <w:rFonts w:ascii="Verdana" w:hAnsi="Verdana"/>
          <w:szCs w:val="20"/>
          <w:lang w:val="en-GB"/>
        </w:rPr>
        <w:t>The Parties confirm that if, in order to ensure the proper enforcement of the Contract, personal data is processed, the Parties undertake to conclude a separate agreement on the processing of data, which defines the subject matter and duration of the processing, the nature and purpose of the processing, the type of personal data and categories of data subjects, and the obligations and rights of the data controller.</w:t>
      </w:r>
    </w:p>
    <w:p w14:paraId="37A1DC8E" w14:textId="77777777" w:rsidR="00F479FD" w:rsidRDefault="00F479FD" w:rsidP="00F479FD">
      <w:pPr>
        <w:pStyle w:val="Style2"/>
        <w:tabs>
          <w:tab w:val="clear" w:pos="720"/>
          <w:tab w:val="left" w:pos="567"/>
        </w:tabs>
        <w:spacing w:after="120" w:line="240" w:lineRule="exact"/>
        <w:ind w:left="0" w:firstLine="0"/>
        <w:rPr>
          <w:rFonts w:ascii="Verdana" w:hAnsi="Verdana"/>
          <w:szCs w:val="20"/>
        </w:rPr>
      </w:pPr>
    </w:p>
    <w:p w14:paraId="2956FAC5" w14:textId="1C07C1D3" w:rsidR="00F479FD" w:rsidRPr="00F479FD" w:rsidRDefault="00F479FD" w:rsidP="003E6BB5">
      <w:pPr>
        <w:pStyle w:val="Style2"/>
        <w:numPr>
          <w:ilvl w:val="1"/>
          <w:numId w:val="9"/>
        </w:numPr>
        <w:tabs>
          <w:tab w:val="left" w:pos="567"/>
        </w:tabs>
        <w:spacing w:after="120" w:line="240" w:lineRule="exact"/>
        <w:ind w:left="0" w:firstLine="0"/>
        <w:jc w:val="center"/>
        <w:rPr>
          <w:rFonts w:ascii="Verdana" w:hAnsi="Verdana"/>
          <w:b/>
          <w:bCs/>
          <w:szCs w:val="20"/>
        </w:rPr>
      </w:pPr>
      <w:r>
        <w:rPr>
          <w:rFonts w:ascii="Verdana" w:hAnsi="Verdana"/>
          <w:b/>
          <w:bCs/>
          <w:szCs w:val="20"/>
          <w:lang w:val="en-GB"/>
        </w:rPr>
        <w:t>LEGAL BASIS FOR SETTING ENVIRONMENTAL CRITERIA</w:t>
      </w:r>
    </w:p>
    <w:p w14:paraId="43F06A7B" w14:textId="45BE6DE8" w:rsidR="00F479FD" w:rsidRPr="00F479FD"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68. </w:t>
      </w:r>
      <w:r w:rsidR="00F479FD">
        <w:rPr>
          <w:rFonts w:ascii="Verdana" w:hAnsi="Verdana"/>
          <w:szCs w:val="20"/>
          <w:lang w:val="en-GB"/>
        </w:rPr>
        <w:t xml:space="preserve">The environmental criteria for the Goods shall be established in accordance with the description of the procedure for the application of environmental criteria in green procurement approved by Order D1-508 of 28 June 2011 "Concerning the approval of the description of the procedure for the application of environmental criteria in green procurement" ("the Procedure Description") </w:t>
      </w:r>
      <w:r w:rsidRPr="00A411AC">
        <w:rPr>
          <w:rFonts w:ascii="Verdana" w:hAnsi="Verdana"/>
          <w:szCs w:val="20"/>
          <w:lang w:val="en-GB"/>
        </w:rPr>
        <w:t>4.4.3</w:t>
      </w:r>
      <w:r w:rsidR="00F479FD" w:rsidRPr="00A411AC">
        <w:rPr>
          <w:rFonts w:ascii="Verdana" w:hAnsi="Verdana"/>
          <w:szCs w:val="20"/>
          <w:lang w:val="en-GB"/>
        </w:rPr>
        <w:t xml:space="preserve">. </w:t>
      </w:r>
    </w:p>
    <w:p w14:paraId="11544D2A" w14:textId="77777777" w:rsidR="00E6540A" w:rsidRPr="002B3CC1" w:rsidRDefault="00E6540A" w:rsidP="00742404">
      <w:pPr>
        <w:pStyle w:val="Style2"/>
        <w:tabs>
          <w:tab w:val="clear" w:pos="720"/>
          <w:tab w:val="left" w:pos="567"/>
        </w:tabs>
        <w:spacing w:after="120"/>
        <w:ind w:left="0" w:firstLine="0"/>
        <w:rPr>
          <w:rFonts w:ascii="Verdana" w:hAnsi="Verdana"/>
          <w:szCs w:val="20"/>
        </w:rPr>
      </w:pPr>
    </w:p>
    <w:p w14:paraId="530C14F1" w14:textId="78E560AB" w:rsidR="000B4273" w:rsidRPr="002B3CC1" w:rsidRDefault="000B4273" w:rsidP="003E6BB5">
      <w:pPr>
        <w:pStyle w:val="Style2"/>
        <w:numPr>
          <w:ilvl w:val="1"/>
          <w:numId w:val="9"/>
        </w:numPr>
        <w:tabs>
          <w:tab w:val="left" w:pos="567"/>
        </w:tabs>
        <w:spacing w:after="120"/>
        <w:ind w:left="0" w:firstLine="0"/>
        <w:jc w:val="center"/>
        <w:rPr>
          <w:rFonts w:ascii="Verdana" w:hAnsi="Verdana"/>
          <w:b/>
          <w:szCs w:val="20"/>
        </w:rPr>
      </w:pPr>
      <w:r>
        <w:rPr>
          <w:rFonts w:ascii="Verdana" w:hAnsi="Verdana"/>
          <w:b/>
          <w:bCs/>
          <w:szCs w:val="20"/>
          <w:lang w:val="en-GB"/>
        </w:rPr>
        <w:t>FINAL PROVISIONS</w:t>
      </w:r>
    </w:p>
    <w:p w14:paraId="518878A0" w14:textId="7278362C" w:rsidR="00A655A0" w:rsidRPr="002B3CC1"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69. </w:t>
      </w:r>
      <w:r w:rsidR="00A655A0">
        <w:rPr>
          <w:rFonts w:ascii="Verdana" w:hAnsi="Verdana"/>
          <w:szCs w:val="20"/>
          <w:lang w:val="en-GB"/>
        </w:rPr>
        <w:t xml:space="preserve">A Party shall not assign its rights and obligations under this Contract to any third party without the prior written consent of the other Party. </w:t>
      </w:r>
    </w:p>
    <w:p w14:paraId="22B629C5" w14:textId="07FFF04D" w:rsidR="00E6540A" w:rsidRPr="002B3CC1"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70. </w:t>
      </w:r>
      <w:r w:rsidR="00E6540A">
        <w:rPr>
          <w:rFonts w:ascii="Verdana" w:hAnsi="Verdana"/>
          <w:szCs w:val="20"/>
          <w:lang w:val="en-GB"/>
        </w:rPr>
        <w:t xml:space="preserve">If any provision of this Contract is deemed or becomes invalid according to applicable laws or other legal acts, the remaining provisions shall remain in effect, provided that the Contract, without this provision, does not lose the meaning intended by the Parties when they </w:t>
      </w:r>
      <w:proofErr w:type="gramStart"/>
      <w:r w:rsidR="00E6540A">
        <w:rPr>
          <w:rFonts w:ascii="Verdana" w:hAnsi="Verdana"/>
          <w:szCs w:val="20"/>
          <w:lang w:val="en-GB"/>
        </w:rPr>
        <w:t>entered into</w:t>
      </w:r>
      <w:proofErr w:type="gramEnd"/>
      <w:r w:rsidR="00E6540A">
        <w:rPr>
          <w:rFonts w:ascii="Verdana" w:hAnsi="Verdana"/>
          <w:szCs w:val="20"/>
          <w:lang w:val="en-GB"/>
        </w:rPr>
        <w:t xml:space="preserve"> the Contract. If any provision or part of this Contract is or becomes invalid and unenforceable, the Parties shall, in good faith, discuss and amend it or replace it with another formulation that most accurately reflects the intentions of the Parties.</w:t>
      </w:r>
    </w:p>
    <w:p w14:paraId="3CFBA4E2" w14:textId="117A9501" w:rsidR="00A655A0" w:rsidRPr="002B3CC1"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71. </w:t>
      </w:r>
      <w:r w:rsidR="00A655A0">
        <w:rPr>
          <w:rFonts w:ascii="Verdana" w:hAnsi="Verdana"/>
          <w:szCs w:val="20"/>
          <w:lang w:val="en-GB"/>
        </w:rPr>
        <w:t xml:space="preserve">This </w:t>
      </w:r>
      <w:r w:rsidR="000A7B56">
        <w:rPr>
          <w:rFonts w:ascii="Verdana" w:hAnsi="Verdana"/>
          <w:szCs w:val="20"/>
          <w:lang w:val="en-GB"/>
        </w:rPr>
        <w:t>Contract</w:t>
      </w:r>
      <w:r w:rsidR="00A655A0">
        <w:rPr>
          <w:rFonts w:ascii="Verdana" w:hAnsi="Verdana"/>
          <w:szCs w:val="20"/>
          <w:lang w:val="en-GB"/>
        </w:rPr>
        <w:t xml:space="preserve"> shall be governed by the law of the Republic of Lithuania. All disputes and disagreements shall be resolved by negotiations. If the dispute or disagreement cannot be resolved by negotiations within 30 (thirty) days, such a dispute or disagreement shall be resolved in judicial proceedings in the competent court of the Republic of Lithuania.</w:t>
      </w:r>
    </w:p>
    <w:p w14:paraId="493C3420" w14:textId="60493B12" w:rsidR="00BF4025"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72. </w:t>
      </w:r>
      <w:r w:rsidR="00A655A0">
        <w:rPr>
          <w:rFonts w:ascii="Verdana" w:hAnsi="Verdana"/>
          <w:szCs w:val="20"/>
          <w:lang w:val="en-GB"/>
        </w:rPr>
        <w:t xml:space="preserve">This Contract has been drawn up in duplicate, in Lithuanian. Each party shall be given one copy of the Contract. </w:t>
      </w:r>
    </w:p>
    <w:p w14:paraId="3AB3E3E1" w14:textId="5C6B1E4D" w:rsidR="00E83E3A" w:rsidRPr="00BF4025" w:rsidRDefault="00AF1238" w:rsidP="00AF1238">
      <w:pPr>
        <w:pStyle w:val="Style2"/>
        <w:tabs>
          <w:tab w:val="clear" w:pos="720"/>
          <w:tab w:val="left" w:pos="567"/>
        </w:tabs>
        <w:spacing w:after="120" w:line="240" w:lineRule="exact"/>
        <w:ind w:left="0" w:firstLine="0"/>
        <w:rPr>
          <w:rFonts w:ascii="Verdana" w:hAnsi="Verdana"/>
          <w:szCs w:val="20"/>
        </w:rPr>
      </w:pPr>
      <w:r>
        <w:rPr>
          <w:rFonts w:ascii="Verdana" w:hAnsi="Verdana"/>
          <w:szCs w:val="20"/>
          <w:lang w:val="en-GB"/>
        </w:rPr>
        <w:t xml:space="preserve">73. </w:t>
      </w:r>
      <w:r w:rsidR="00E6540A">
        <w:rPr>
          <w:rFonts w:ascii="Verdana" w:hAnsi="Verdana"/>
          <w:szCs w:val="20"/>
          <w:lang w:val="en-GB"/>
        </w:rPr>
        <w:t xml:space="preserve">Annexes to this Contract shall form an integral part thereof. The provisions of the Contract apply uniformly and to its annexes. Each Party represents and guarantees to the other Party that, when </w:t>
      </w:r>
      <w:proofErr w:type="gramStart"/>
      <w:r w:rsidR="00E6540A">
        <w:rPr>
          <w:rFonts w:ascii="Verdana" w:hAnsi="Verdana"/>
          <w:szCs w:val="20"/>
          <w:lang w:val="en-GB"/>
        </w:rPr>
        <w:t>entering into</w:t>
      </w:r>
      <w:proofErr w:type="gramEnd"/>
      <w:r w:rsidR="00E6540A">
        <w:rPr>
          <w:rFonts w:ascii="Verdana" w:hAnsi="Verdana"/>
          <w:szCs w:val="20"/>
          <w:lang w:val="en-GB"/>
        </w:rPr>
        <w:t xml:space="preserve"> the Contract, it does not exceed its authority and does not violate the laws, other mandatory legal acts, rules, statutes, court decisions, bylaws, regulations, decrees, obligations, and agreements binding upon it.</w:t>
      </w:r>
    </w:p>
    <w:p w14:paraId="0FEBD458" w14:textId="77777777" w:rsidR="00B46848" w:rsidRPr="002B3CC1" w:rsidRDefault="00B46848" w:rsidP="00742404">
      <w:pPr>
        <w:tabs>
          <w:tab w:val="left" w:pos="567"/>
        </w:tabs>
        <w:spacing w:after="120"/>
        <w:ind w:left="0" w:firstLine="0"/>
        <w:rPr>
          <w:rFonts w:ascii="Verdana" w:hAnsi="Verdana"/>
          <w:szCs w:val="20"/>
        </w:rPr>
      </w:pPr>
    </w:p>
    <w:p w14:paraId="16AD8682" w14:textId="1E37B5F0" w:rsidR="000B4273" w:rsidRPr="002B3CC1" w:rsidRDefault="000B4273" w:rsidP="00D7013A">
      <w:pPr>
        <w:pStyle w:val="Style2"/>
        <w:numPr>
          <w:ilvl w:val="1"/>
          <w:numId w:val="9"/>
        </w:numPr>
        <w:tabs>
          <w:tab w:val="left" w:pos="567"/>
        </w:tabs>
        <w:spacing w:after="120"/>
        <w:ind w:left="0" w:firstLine="0"/>
        <w:jc w:val="center"/>
        <w:rPr>
          <w:rFonts w:ascii="Verdana" w:hAnsi="Verdana"/>
          <w:b/>
          <w:szCs w:val="20"/>
        </w:rPr>
      </w:pPr>
      <w:r>
        <w:rPr>
          <w:rFonts w:ascii="Verdana" w:hAnsi="Verdana"/>
          <w:b/>
          <w:bCs/>
          <w:szCs w:val="20"/>
          <w:lang w:val="en-GB"/>
        </w:rPr>
        <w:t xml:space="preserve">ANNEXES TO THE </w:t>
      </w:r>
      <w:r w:rsidR="000A7B56">
        <w:rPr>
          <w:rFonts w:ascii="Verdana" w:hAnsi="Verdana"/>
          <w:b/>
          <w:bCs/>
          <w:szCs w:val="20"/>
          <w:lang w:val="en-GB"/>
        </w:rPr>
        <w:t>CONTRACT</w:t>
      </w:r>
    </w:p>
    <w:p w14:paraId="40F8A41F" w14:textId="3E79BE73" w:rsidR="007E0F1A" w:rsidRPr="00AF1238" w:rsidRDefault="00AF1238" w:rsidP="00AF1238">
      <w:pPr>
        <w:tabs>
          <w:tab w:val="clear" w:pos="1004"/>
          <w:tab w:val="left" w:pos="567"/>
        </w:tabs>
        <w:spacing w:after="120"/>
        <w:ind w:left="0" w:firstLine="0"/>
        <w:rPr>
          <w:rFonts w:ascii="Verdana" w:hAnsi="Verdana"/>
          <w:szCs w:val="20"/>
        </w:rPr>
      </w:pPr>
      <w:r>
        <w:rPr>
          <w:rFonts w:ascii="Verdana" w:hAnsi="Verdana"/>
          <w:szCs w:val="20"/>
          <w:lang w:val="en-GB"/>
        </w:rPr>
        <w:t xml:space="preserve">74. </w:t>
      </w:r>
      <w:r w:rsidR="00E6540A" w:rsidRPr="00AF1238">
        <w:rPr>
          <w:rFonts w:ascii="Verdana" w:hAnsi="Verdana"/>
          <w:szCs w:val="20"/>
          <w:lang w:val="en-GB"/>
        </w:rPr>
        <w:t>Annex 1 "Service rates and technical specifications."</w:t>
      </w:r>
    </w:p>
    <w:p w14:paraId="1DBD0504" w14:textId="77777777" w:rsidR="000B4273" w:rsidRPr="002B3CC1" w:rsidRDefault="000B4273" w:rsidP="00742404">
      <w:pPr>
        <w:tabs>
          <w:tab w:val="left" w:pos="567"/>
        </w:tabs>
        <w:spacing w:after="120"/>
        <w:ind w:left="0" w:firstLine="0"/>
        <w:rPr>
          <w:rFonts w:ascii="Verdana" w:hAnsi="Verdana"/>
          <w:szCs w:val="20"/>
        </w:rPr>
      </w:pPr>
    </w:p>
    <w:p w14:paraId="7776366D" w14:textId="607C0502" w:rsidR="000B4273" w:rsidRPr="00FC7CD3" w:rsidRDefault="000B4273" w:rsidP="00D7013A">
      <w:pPr>
        <w:pStyle w:val="Style2"/>
        <w:numPr>
          <w:ilvl w:val="1"/>
          <w:numId w:val="9"/>
        </w:numPr>
        <w:tabs>
          <w:tab w:val="left" w:pos="567"/>
        </w:tabs>
        <w:spacing w:after="120"/>
        <w:ind w:left="0" w:firstLine="0"/>
        <w:jc w:val="center"/>
        <w:rPr>
          <w:rFonts w:ascii="Verdana" w:hAnsi="Verdana"/>
          <w:b/>
          <w:bCs/>
          <w:caps/>
          <w:szCs w:val="20"/>
        </w:rPr>
      </w:pPr>
      <w:r w:rsidRPr="00FC7CD3">
        <w:rPr>
          <w:rFonts w:ascii="Verdana" w:hAnsi="Verdana"/>
          <w:b/>
          <w:bCs/>
          <w:szCs w:val="20"/>
          <w:lang w:val="en-GB"/>
        </w:rPr>
        <w:t xml:space="preserve">LEGAL ADDRESSES OF THE PARTIES </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67C9C" w:rsidRPr="00BB1DA0" w14:paraId="7DF70500" w14:textId="77777777" w:rsidTr="00306BA2">
        <w:trPr>
          <w:trHeight w:val="375"/>
        </w:trPr>
        <w:tc>
          <w:tcPr>
            <w:tcW w:w="4758" w:type="dxa"/>
          </w:tcPr>
          <w:p w14:paraId="1C825448" w14:textId="77777777" w:rsidR="00AF1238" w:rsidRDefault="00AF1238" w:rsidP="00742404">
            <w:pPr>
              <w:pStyle w:val="Style2"/>
              <w:tabs>
                <w:tab w:val="clear" w:pos="720"/>
                <w:tab w:val="left" w:pos="567"/>
              </w:tabs>
              <w:spacing w:after="120"/>
              <w:ind w:left="0" w:firstLine="0"/>
              <w:rPr>
                <w:rFonts w:ascii="Verdana" w:hAnsi="Verdana"/>
                <w:b/>
                <w:bCs/>
                <w:szCs w:val="20"/>
                <w:lang w:val="en-GB"/>
              </w:rPr>
            </w:pPr>
          </w:p>
          <w:p w14:paraId="36682BF4" w14:textId="77777777" w:rsidR="00AF1238" w:rsidRDefault="00AF1238" w:rsidP="00742404">
            <w:pPr>
              <w:pStyle w:val="Style2"/>
              <w:tabs>
                <w:tab w:val="clear" w:pos="720"/>
                <w:tab w:val="left" w:pos="567"/>
              </w:tabs>
              <w:spacing w:after="120"/>
              <w:ind w:left="0" w:firstLine="0"/>
              <w:rPr>
                <w:rFonts w:ascii="Verdana" w:hAnsi="Verdana"/>
                <w:b/>
                <w:bCs/>
                <w:szCs w:val="20"/>
                <w:lang w:val="en-GB"/>
              </w:rPr>
            </w:pPr>
          </w:p>
          <w:p w14:paraId="63B816E0" w14:textId="4EE8072D" w:rsidR="00A67C9C" w:rsidRPr="002B3CC1" w:rsidRDefault="00A655A0" w:rsidP="00742404">
            <w:pPr>
              <w:pStyle w:val="Style2"/>
              <w:tabs>
                <w:tab w:val="clear" w:pos="720"/>
                <w:tab w:val="left" w:pos="567"/>
              </w:tabs>
              <w:spacing w:after="120"/>
              <w:ind w:left="0" w:firstLine="0"/>
              <w:rPr>
                <w:rFonts w:ascii="Verdana" w:hAnsi="Verdana"/>
                <w:b/>
                <w:caps/>
                <w:szCs w:val="20"/>
              </w:rPr>
            </w:pPr>
            <w:r>
              <w:rPr>
                <w:rFonts w:ascii="Verdana" w:hAnsi="Verdana"/>
                <w:b/>
                <w:bCs/>
                <w:szCs w:val="20"/>
                <w:lang w:val="en-GB"/>
              </w:rPr>
              <w:lastRenderedPageBreak/>
              <w:t>Customer:</w:t>
            </w:r>
          </w:p>
        </w:tc>
        <w:tc>
          <w:tcPr>
            <w:tcW w:w="4364" w:type="dxa"/>
          </w:tcPr>
          <w:p w14:paraId="069102C6" w14:textId="77777777" w:rsidR="00AF1238" w:rsidRDefault="00AF1238" w:rsidP="00742404">
            <w:pPr>
              <w:pStyle w:val="Style2"/>
              <w:tabs>
                <w:tab w:val="clear" w:pos="720"/>
                <w:tab w:val="left" w:pos="567"/>
              </w:tabs>
              <w:spacing w:after="120"/>
              <w:ind w:left="0" w:firstLine="0"/>
              <w:rPr>
                <w:rFonts w:ascii="Verdana" w:hAnsi="Verdana"/>
                <w:b/>
                <w:bCs/>
                <w:szCs w:val="20"/>
                <w:lang w:val="en-GB"/>
              </w:rPr>
            </w:pPr>
          </w:p>
          <w:p w14:paraId="7703C70E" w14:textId="77777777" w:rsidR="00AF1238" w:rsidRDefault="00AF1238" w:rsidP="00742404">
            <w:pPr>
              <w:pStyle w:val="Style2"/>
              <w:tabs>
                <w:tab w:val="clear" w:pos="720"/>
                <w:tab w:val="left" w:pos="567"/>
              </w:tabs>
              <w:spacing w:after="120"/>
              <w:ind w:left="0" w:firstLine="0"/>
              <w:rPr>
                <w:rFonts w:ascii="Verdana" w:hAnsi="Verdana"/>
                <w:b/>
                <w:bCs/>
                <w:szCs w:val="20"/>
                <w:lang w:val="en-GB"/>
              </w:rPr>
            </w:pPr>
          </w:p>
          <w:p w14:paraId="28527248" w14:textId="04241344" w:rsidR="00A67C9C" w:rsidRPr="002B3CC1" w:rsidRDefault="00A655A0" w:rsidP="00742404">
            <w:pPr>
              <w:pStyle w:val="Style2"/>
              <w:tabs>
                <w:tab w:val="clear" w:pos="720"/>
                <w:tab w:val="left" w:pos="567"/>
              </w:tabs>
              <w:spacing w:after="120"/>
              <w:ind w:left="0" w:firstLine="0"/>
              <w:rPr>
                <w:rFonts w:ascii="Verdana" w:hAnsi="Verdana"/>
                <w:b/>
                <w:caps/>
                <w:szCs w:val="20"/>
              </w:rPr>
            </w:pPr>
            <w:r>
              <w:rPr>
                <w:rFonts w:ascii="Verdana" w:hAnsi="Verdana"/>
                <w:b/>
                <w:bCs/>
                <w:szCs w:val="20"/>
                <w:lang w:val="en-GB"/>
              </w:rPr>
              <w:lastRenderedPageBreak/>
              <w:t>Service Provider:</w:t>
            </w:r>
          </w:p>
        </w:tc>
      </w:tr>
      <w:tr w:rsidR="00EA3683" w:rsidRPr="00BB1DA0" w14:paraId="405CE0FE" w14:textId="77777777" w:rsidTr="00306BA2">
        <w:trPr>
          <w:trHeight w:val="615"/>
        </w:trPr>
        <w:tc>
          <w:tcPr>
            <w:tcW w:w="4758" w:type="dxa"/>
          </w:tcPr>
          <w:p w14:paraId="0887D0D5" w14:textId="2C805FC5" w:rsidR="00EA3683" w:rsidRPr="002B3CC1" w:rsidRDefault="00EA3683" w:rsidP="00460696">
            <w:pPr>
              <w:pStyle w:val="Style2"/>
              <w:tabs>
                <w:tab w:val="clear" w:pos="720"/>
              </w:tabs>
              <w:spacing w:after="120"/>
              <w:ind w:left="0" w:firstLine="0"/>
              <w:jc w:val="left"/>
              <w:rPr>
                <w:rFonts w:ascii="Verdana" w:hAnsi="Verdana"/>
                <w:b/>
                <w:caps/>
                <w:szCs w:val="20"/>
              </w:rPr>
            </w:pPr>
            <w:r>
              <w:rPr>
                <w:rFonts w:ascii="Verdana" w:hAnsi="Verdana"/>
                <w:b/>
                <w:bCs/>
                <w:szCs w:val="20"/>
                <w:lang w:val="en-GB"/>
              </w:rPr>
              <w:lastRenderedPageBreak/>
              <w:t>Public institution Lithuanian National Radio and Television</w:t>
            </w:r>
          </w:p>
        </w:tc>
        <w:tc>
          <w:tcPr>
            <w:tcW w:w="4364" w:type="dxa"/>
          </w:tcPr>
          <w:p w14:paraId="5D632A5C" w14:textId="58FF741E" w:rsidR="00EA3683" w:rsidRPr="002B3CC1" w:rsidRDefault="00622CB5" w:rsidP="00945F15">
            <w:pPr>
              <w:pStyle w:val="Style2"/>
              <w:tabs>
                <w:tab w:val="clear" w:pos="720"/>
                <w:tab w:val="left" w:pos="567"/>
              </w:tabs>
              <w:spacing w:after="120"/>
              <w:ind w:left="0" w:firstLine="0"/>
              <w:rPr>
                <w:rFonts w:ascii="Verdana" w:hAnsi="Verdana"/>
                <w:b/>
                <w:caps/>
                <w:szCs w:val="20"/>
              </w:rPr>
            </w:pPr>
            <w:r>
              <w:rPr>
                <w:rFonts w:ascii="Verdana" w:hAnsi="Verdana"/>
                <w:b/>
                <w:bCs/>
                <w:szCs w:val="20"/>
                <w:lang w:val="en-GB"/>
              </w:rPr>
              <w:t>[</w:t>
            </w:r>
            <w:r>
              <w:rPr>
                <w:rFonts w:ascii="Verdana" w:hAnsi="Verdana"/>
                <w:b/>
                <w:bCs/>
                <w:i/>
                <w:iCs/>
                <w:szCs w:val="20"/>
                <w:lang w:val="en-GB"/>
              </w:rPr>
              <w:t>enter</w:t>
            </w:r>
            <w:r>
              <w:rPr>
                <w:rFonts w:ascii="Verdana" w:hAnsi="Verdana"/>
                <w:b/>
                <w:bCs/>
                <w:szCs w:val="20"/>
                <w:lang w:val="en-GB"/>
              </w:rPr>
              <w:t>]</w:t>
            </w:r>
          </w:p>
        </w:tc>
      </w:tr>
      <w:tr w:rsidR="00D30C7E" w:rsidRPr="00BB1DA0" w14:paraId="1C26E21C" w14:textId="77777777" w:rsidTr="00306BA2">
        <w:trPr>
          <w:trHeight w:val="375"/>
        </w:trPr>
        <w:tc>
          <w:tcPr>
            <w:tcW w:w="4758" w:type="dxa"/>
          </w:tcPr>
          <w:p w14:paraId="19A40CCC" w14:textId="168779F3" w:rsidR="00D30C7E" w:rsidRPr="002B3CC1" w:rsidRDefault="00834598" w:rsidP="00D30C7E">
            <w:pPr>
              <w:pStyle w:val="Style2"/>
              <w:tabs>
                <w:tab w:val="clear" w:pos="720"/>
                <w:tab w:val="left" w:pos="567"/>
              </w:tabs>
              <w:spacing w:after="120"/>
              <w:ind w:left="0" w:firstLine="0"/>
              <w:rPr>
                <w:rFonts w:ascii="Verdana" w:hAnsi="Verdana"/>
                <w:szCs w:val="20"/>
              </w:rPr>
            </w:pPr>
            <w:r>
              <w:rPr>
                <w:rFonts w:ascii="Verdana" w:hAnsi="Verdana"/>
                <w:szCs w:val="20"/>
                <w:lang w:val="en-GB"/>
              </w:rPr>
              <w:t>S. Konarskio g. 49, LT-03123 Vilnius</w:t>
            </w:r>
          </w:p>
        </w:tc>
        <w:tc>
          <w:tcPr>
            <w:tcW w:w="4364" w:type="dxa"/>
          </w:tcPr>
          <w:p w14:paraId="458BB837" w14:textId="543F04FA" w:rsidR="00D30C7E" w:rsidRPr="002B3CC1" w:rsidRDefault="00622CB5" w:rsidP="00834598">
            <w:pPr>
              <w:pStyle w:val="Style2"/>
              <w:tabs>
                <w:tab w:val="clear" w:pos="720"/>
                <w:tab w:val="left" w:pos="567"/>
              </w:tabs>
              <w:spacing w:after="120"/>
              <w:ind w:left="0" w:firstLine="0"/>
              <w:rPr>
                <w:rFonts w:ascii="Verdana" w:hAnsi="Verdana"/>
                <w:color w:val="000000"/>
                <w:szCs w:val="20"/>
              </w:rPr>
            </w:pPr>
            <w:r>
              <w:rPr>
                <w:rFonts w:ascii="Verdana" w:hAnsi="Verdana"/>
                <w:szCs w:val="20"/>
                <w:lang w:val="en-GB"/>
              </w:rPr>
              <w:t>[</w:t>
            </w:r>
            <w:r>
              <w:rPr>
                <w:rFonts w:ascii="Verdana" w:hAnsi="Verdana"/>
                <w:i/>
                <w:iCs/>
                <w:szCs w:val="20"/>
                <w:lang w:val="en-GB"/>
              </w:rPr>
              <w:t>enter</w:t>
            </w:r>
            <w:r>
              <w:rPr>
                <w:rFonts w:ascii="Verdana" w:hAnsi="Verdana"/>
                <w:szCs w:val="20"/>
                <w:lang w:val="en-GB"/>
              </w:rPr>
              <w:t>]</w:t>
            </w:r>
          </w:p>
        </w:tc>
      </w:tr>
      <w:tr w:rsidR="00D30C7E" w:rsidRPr="00BB1DA0" w14:paraId="0955325B" w14:textId="77777777" w:rsidTr="00306BA2">
        <w:trPr>
          <w:trHeight w:val="375"/>
        </w:trPr>
        <w:tc>
          <w:tcPr>
            <w:tcW w:w="4758" w:type="dxa"/>
          </w:tcPr>
          <w:p w14:paraId="46303462" w14:textId="4335D9F3" w:rsidR="00D30C7E" w:rsidRPr="002B3CC1" w:rsidRDefault="00D30C7E" w:rsidP="00D30C7E">
            <w:pPr>
              <w:pStyle w:val="Style2"/>
              <w:tabs>
                <w:tab w:val="clear" w:pos="720"/>
                <w:tab w:val="left" w:pos="567"/>
              </w:tabs>
              <w:spacing w:after="120"/>
              <w:ind w:left="0" w:firstLine="0"/>
              <w:rPr>
                <w:rFonts w:ascii="Verdana" w:hAnsi="Verdana"/>
                <w:caps/>
                <w:szCs w:val="20"/>
              </w:rPr>
            </w:pPr>
            <w:bookmarkStart w:id="5" w:name="OLE_LINK1"/>
            <w:r>
              <w:rPr>
                <w:rFonts w:ascii="Verdana" w:hAnsi="Verdana"/>
                <w:szCs w:val="20"/>
                <w:lang w:val="en-GB"/>
              </w:rPr>
              <w:t>Legal entity code</w:t>
            </w:r>
            <w:bookmarkEnd w:id="5"/>
            <w:r>
              <w:rPr>
                <w:rFonts w:ascii="Verdana" w:hAnsi="Verdana"/>
                <w:szCs w:val="20"/>
                <w:lang w:val="en-GB"/>
              </w:rPr>
              <w:t>124241078</w:t>
            </w:r>
          </w:p>
        </w:tc>
        <w:tc>
          <w:tcPr>
            <w:tcW w:w="4364" w:type="dxa"/>
          </w:tcPr>
          <w:p w14:paraId="425671B6" w14:textId="0D68C720" w:rsidR="00D30C7E" w:rsidRPr="002B3CC1" w:rsidRDefault="009F3A97" w:rsidP="00834598">
            <w:pPr>
              <w:pStyle w:val="Style2"/>
              <w:tabs>
                <w:tab w:val="clear" w:pos="720"/>
                <w:tab w:val="left" w:pos="567"/>
              </w:tabs>
              <w:spacing w:after="120"/>
              <w:ind w:left="0" w:firstLine="0"/>
              <w:rPr>
                <w:rFonts w:ascii="Verdana" w:hAnsi="Verdana"/>
                <w:b/>
                <w:caps/>
                <w:szCs w:val="20"/>
              </w:rPr>
            </w:pPr>
            <w:r>
              <w:rPr>
                <w:rFonts w:ascii="Verdana" w:hAnsi="Verdana"/>
                <w:szCs w:val="20"/>
                <w:lang w:val="en-GB"/>
              </w:rPr>
              <w:t>Legal entity code [</w:t>
            </w:r>
            <w:r>
              <w:rPr>
                <w:rFonts w:ascii="Verdana" w:hAnsi="Verdana"/>
                <w:i/>
                <w:iCs/>
                <w:szCs w:val="20"/>
                <w:lang w:val="en-GB"/>
              </w:rPr>
              <w:t>enter</w:t>
            </w:r>
            <w:r>
              <w:rPr>
                <w:rFonts w:ascii="Verdana" w:hAnsi="Verdana"/>
                <w:szCs w:val="20"/>
                <w:lang w:val="en-GB"/>
              </w:rPr>
              <w:t>]</w:t>
            </w:r>
          </w:p>
        </w:tc>
      </w:tr>
      <w:tr w:rsidR="00D30C7E" w:rsidRPr="00BB1DA0" w14:paraId="075C12FD" w14:textId="77777777" w:rsidTr="00306BA2">
        <w:trPr>
          <w:trHeight w:val="375"/>
        </w:trPr>
        <w:tc>
          <w:tcPr>
            <w:tcW w:w="4758" w:type="dxa"/>
          </w:tcPr>
          <w:p w14:paraId="24797B5E" w14:textId="36A2E711"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6" w:name="OLE_LINK2"/>
            <w:r>
              <w:rPr>
                <w:rFonts w:ascii="Verdana" w:hAnsi="Verdana"/>
                <w:szCs w:val="20"/>
                <w:lang w:val="en-GB"/>
              </w:rPr>
              <w:t>VAT payer code</w:t>
            </w:r>
            <w:bookmarkEnd w:id="6"/>
            <w:r>
              <w:rPr>
                <w:rFonts w:ascii="Verdana" w:hAnsi="Verdana"/>
                <w:szCs w:val="20"/>
                <w:lang w:val="en-GB"/>
              </w:rPr>
              <w:t>LT242410716</w:t>
            </w:r>
          </w:p>
        </w:tc>
        <w:tc>
          <w:tcPr>
            <w:tcW w:w="4364" w:type="dxa"/>
          </w:tcPr>
          <w:p w14:paraId="637E825D" w14:textId="3B315352" w:rsidR="00D30C7E" w:rsidRPr="002B3CC1" w:rsidRDefault="009F3A97" w:rsidP="008F1C73">
            <w:pPr>
              <w:pStyle w:val="Style2"/>
              <w:tabs>
                <w:tab w:val="clear" w:pos="720"/>
                <w:tab w:val="left" w:pos="567"/>
              </w:tabs>
              <w:spacing w:after="120"/>
              <w:ind w:left="0" w:firstLine="0"/>
              <w:rPr>
                <w:rFonts w:ascii="Verdana" w:hAnsi="Verdana"/>
                <w:caps/>
                <w:szCs w:val="20"/>
              </w:rPr>
            </w:pPr>
            <w:r>
              <w:rPr>
                <w:rFonts w:ascii="Verdana" w:hAnsi="Verdana"/>
                <w:szCs w:val="20"/>
                <w:lang w:val="en-GB"/>
              </w:rPr>
              <w:t>VAT payer code [</w:t>
            </w:r>
            <w:r>
              <w:rPr>
                <w:rFonts w:ascii="Verdana" w:hAnsi="Verdana"/>
                <w:i/>
                <w:iCs/>
                <w:szCs w:val="20"/>
                <w:lang w:val="en-GB"/>
              </w:rPr>
              <w:t>enter</w:t>
            </w:r>
            <w:r>
              <w:rPr>
                <w:rFonts w:ascii="Verdana" w:hAnsi="Verdana"/>
                <w:szCs w:val="20"/>
                <w:lang w:val="en-GB"/>
              </w:rPr>
              <w:t>]</w:t>
            </w:r>
          </w:p>
        </w:tc>
      </w:tr>
      <w:tr w:rsidR="00D30C7E" w:rsidRPr="00BB1DA0" w14:paraId="7ECA8770" w14:textId="77777777" w:rsidTr="00306BA2">
        <w:trPr>
          <w:trHeight w:val="375"/>
        </w:trPr>
        <w:tc>
          <w:tcPr>
            <w:tcW w:w="4758" w:type="dxa"/>
          </w:tcPr>
          <w:p w14:paraId="72512848" w14:textId="031541F4" w:rsidR="00D30C7E" w:rsidRPr="002B3CC1" w:rsidRDefault="00D30C7E" w:rsidP="00D30C7E">
            <w:pPr>
              <w:tabs>
                <w:tab w:val="left" w:pos="567"/>
              </w:tabs>
              <w:spacing w:after="120"/>
              <w:ind w:left="0" w:firstLine="0"/>
              <w:jc w:val="left"/>
              <w:rPr>
                <w:rFonts w:ascii="Verdana" w:hAnsi="Verdana"/>
                <w:b/>
                <w:caps/>
                <w:szCs w:val="20"/>
              </w:rPr>
            </w:pPr>
            <w:bookmarkStart w:id="7" w:name="OLE_LINK4"/>
            <w:bookmarkStart w:id="8" w:name="OLE_LINK3"/>
            <w:r>
              <w:rPr>
                <w:rFonts w:ascii="Verdana" w:hAnsi="Verdana"/>
                <w:szCs w:val="20"/>
                <w:lang w:val="en-GB"/>
              </w:rPr>
              <w:t xml:space="preserve">Acc. No </w:t>
            </w:r>
            <w:bookmarkEnd w:id="7"/>
            <w:bookmarkEnd w:id="8"/>
            <w:r>
              <w:rPr>
                <w:rFonts w:ascii="Verdana" w:hAnsi="Verdana"/>
                <w:szCs w:val="20"/>
                <w:lang w:val="en-GB"/>
              </w:rPr>
              <w:t> LT88 4010 0424 0004 3899</w:t>
            </w:r>
          </w:p>
        </w:tc>
        <w:tc>
          <w:tcPr>
            <w:tcW w:w="4364" w:type="dxa"/>
          </w:tcPr>
          <w:p w14:paraId="2E835116" w14:textId="78C84365" w:rsidR="00D30C7E" w:rsidRPr="002B3CC1" w:rsidRDefault="009F3A97" w:rsidP="008F1C73">
            <w:pPr>
              <w:pStyle w:val="BlockText"/>
              <w:ind w:left="0" w:right="0"/>
              <w:rPr>
                <w:rFonts w:ascii="Verdana" w:hAnsi="Verdana"/>
                <w:color w:val="000000"/>
                <w:sz w:val="20"/>
                <w:szCs w:val="20"/>
              </w:rPr>
            </w:pPr>
            <w:r>
              <w:rPr>
                <w:rFonts w:ascii="Verdana" w:hAnsi="Verdana"/>
                <w:sz w:val="20"/>
                <w:szCs w:val="20"/>
                <w:lang w:val="en-GB"/>
              </w:rPr>
              <w:t>Acc. No [</w:t>
            </w:r>
            <w:r>
              <w:rPr>
                <w:rFonts w:ascii="Verdana" w:hAnsi="Verdana"/>
                <w:i/>
                <w:iCs/>
                <w:sz w:val="20"/>
                <w:szCs w:val="20"/>
                <w:lang w:val="en-GB"/>
              </w:rPr>
              <w:t>enter</w:t>
            </w:r>
            <w:r>
              <w:rPr>
                <w:rFonts w:ascii="Verdana" w:hAnsi="Verdana"/>
                <w:sz w:val="20"/>
                <w:szCs w:val="20"/>
                <w:lang w:val="en-GB"/>
              </w:rPr>
              <w:t>]</w:t>
            </w:r>
          </w:p>
        </w:tc>
      </w:tr>
      <w:tr w:rsidR="00D30C7E" w:rsidRPr="00BB1DA0" w14:paraId="1F1DA2AF" w14:textId="77777777" w:rsidTr="00306BA2">
        <w:trPr>
          <w:trHeight w:val="375"/>
        </w:trPr>
        <w:tc>
          <w:tcPr>
            <w:tcW w:w="4758" w:type="dxa"/>
          </w:tcPr>
          <w:p w14:paraId="3ABADAB5" w14:textId="40251DD2" w:rsidR="00D30C7E" w:rsidRPr="002B3CC1" w:rsidRDefault="00A65C90" w:rsidP="00A65C90">
            <w:pPr>
              <w:pStyle w:val="Style2"/>
              <w:tabs>
                <w:tab w:val="clear" w:pos="720"/>
                <w:tab w:val="left" w:pos="567"/>
              </w:tabs>
              <w:spacing w:after="120"/>
              <w:ind w:left="0" w:firstLine="0"/>
              <w:rPr>
                <w:rFonts w:ascii="Verdana" w:hAnsi="Verdana"/>
                <w:bCs/>
                <w:szCs w:val="20"/>
              </w:rPr>
            </w:pPr>
            <w:r>
              <w:rPr>
                <w:rFonts w:ascii="Verdana" w:hAnsi="Verdana"/>
                <w:szCs w:val="20"/>
                <w:lang w:val="en-GB"/>
              </w:rPr>
              <w:t>AB Luminor bankas, bank code 40100.</w:t>
            </w:r>
          </w:p>
        </w:tc>
        <w:tc>
          <w:tcPr>
            <w:tcW w:w="4364" w:type="dxa"/>
          </w:tcPr>
          <w:p w14:paraId="2D6537E2" w14:textId="30D9E862" w:rsidR="00D30C7E" w:rsidRPr="002B3CC1" w:rsidRDefault="00622CB5" w:rsidP="008F1C73">
            <w:pPr>
              <w:pStyle w:val="Style2"/>
              <w:tabs>
                <w:tab w:val="clear" w:pos="720"/>
                <w:tab w:val="left" w:pos="567"/>
              </w:tabs>
              <w:spacing w:after="120"/>
              <w:ind w:left="0" w:firstLine="0"/>
              <w:rPr>
                <w:rFonts w:ascii="Verdana" w:hAnsi="Verdana"/>
                <w:caps/>
                <w:szCs w:val="20"/>
              </w:rPr>
            </w:pPr>
            <w:r>
              <w:rPr>
                <w:rFonts w:ascii="Verdana" w:hAnsi="Verdana"/>
                <w:szCs w:val="20"/>
                <w:lang w:val="en-GB"/>
              </w:rPr>
              <w:t>[</w:t>
            </w:r>
            <w:r>
              <w:rPr>
                <w:rFonts w:ascii="Verdana" w:hAnsi="Verdana"/>
                <w:i/>
                <w:iCs/>
                <w:szCs w:val="20"/>
                <w:lang w:val="en-GB"/>
              </w:rPr>
              <w:t>enter</w:t>
            </w:r>
            <w:r>
              <w:rPr>
                <w:rFonts w:ascii="Verdana" w:hAnsi="Verdana"/>
                <w:szCs w:val="20"/>
                <w:lang w:val="en-GB"/>
              </w:rPr>
              <w:t>] bank, bank code [</w:t>
            </w:r>
            <w:r>
              <w:rPr>
                <w:rFonts w:ascii="Verdana" w:hAnsi="Verdana"/>
                <w:i/>
                <w:iCs/>
                <w:szCs w:val="20"/>
                <w:lang w:val="en-GB"/>
              </w:rPr>
              <w:t>enter</w:t>
            </w:r>
            <w:r>
              <w:rPr>
                <w:rFonts w:ascii="Verdana" w:hAnsi="Verdana"/>
                <w:szCs w:val="20"/>
                <w:lang w:val="en-GB"/>
              </w:rPr>
              <w:t>]</w:t>
            </w:r>
          </w:p>
        </w:tc>
      </w:tr>
      <w:tr w:rsidR="00D30C7E" w:rsidRPr="00BB1DA0" w14:paraId="2281064F" w14:textId="77777777" w:rsidTr="00306BA2">
        <w:trPr>
          <w:trHeight w:val="375"/>
        </w:trPr>
        <w:tc>
          <w:tcPr>
            <w:tcW w:w="4758" w:type="dxa"/>
          </w:tcPr>
          <w:p w14:paraId="4EF6D549" w14:textId="3E8E6B38"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9" w:name="OLE_LINK5"/>
            <w:r>
              <w:rPr>
                <w:rFonts w:ascii="Verdana" w:hAnsi="Verdana"/>
                <w:szCs w:val="20"/>
                <w:lang w:val="en-GB"/>
              </w:rPr>
              <w:t>Tel. +370 5236 3</w:t>
            </w:r>
            <w:bookmarkEnd w:id="9"/>
            <w:r>
              <w:rPr>
                <w:rFonts w:ascii="Verdana" w:hAnsi="Verdana"/>
                <w:szCs w:val="20"/>
                <w:lang w:val="en-GB"/>
              </w:rPr>
              <w:t>000</w:t>
            </w:r>
          </w:p>
        </w:tc>
        <w:tc>
          <w:tcPr>
            <w:tcW w:w="4364" w:type="dxa"/>
          </w:tcPr>
          <w:p w14:paraId="6E6136D2" w14:textId="5C1341E5" w:rsidR="00D30C7E" w:rsidRPr="002B3CC1" w:rsidRDefault="009F3A97" w:rsidP="008F1C73">
            <w:pPr>
              <w:pStyle w:val="Style2"/>
              <w:tabs>
                <w:tab w:val="clear" w:pos="720"/>
                <w:tab w:val="left" w:pos="567"/>
              </w:tabs>
              <w:spacing w:after="120"/>
              <w:ind w:left="0" w:firstLine="0"/>
              <w:rPr>
                <w:rFonts w:ascii="Verdana" w:hAnsi="Verdana"/>
                <w:caps/>
                <w:szCs w:val="20"/>
              </w:rPr>
            </w:pPr>
            <w:r>
              <w:rPr>
                <w:rFonts w:ascii="Verdana" w:hAnsi="Verdana"/>
                <w:szCs w:val="20"/>
                <w:lang w:val="en-GB"/>
              </w:rPr>
              <w:t>Tel. [</w:t>
            </w:r>
            <w:r>
              <w:rPr>
                <w:rFonts w:ascii="Verdana" w:hAnsi="Verdana"/>
                <w:i/>
                <w:iCs/>
                <w:szCs w:val="20"/>
                <w:lang w:val="en-GB"/>
              </w:rPr>
              <w:t>enter</w:t>
            </w:r>
            <w:r>
              <w:rPr>
                <w:rFonts w:ascii="Verdana" w:hAnsi="Verdana"/>
                <w:szCs w:val="20"/>
                <w:lang w:val="en-GB"/>
              </w:rPr>
              <w:t>]</w:t>
            </w:r>
          </w:p>
        </w:tc>
      </w:tr>
      <w:tr w:rsidR="00D30C7E" w:rsidRPr="00BB1DA0" w14:paraId="7401DA27" w14:textId="77777777" w:rsidTr="00306BA2">
        <w:trPr>
          <w:trHeight w:val="375"/>
        </w:trPr>
        <w:tc>
          <w:tcPr>
            <w:tcW w:w="4758" w:type="dxa"/>
          </w:tcPr>
          <w:p w14:paraId="4ADBCD74" w14:textId="7BFEC761" w:rsidR="00D30C7E" w:rsidRPr="002B3CC1" w:rsidRDefault="00D30C7E" w:rsidP="00D30C7E">
            <w:pPr>
              <w:pStyle w:val="Style2"/>
              <w:tabs>
                <w:tab w:val="clear" w:pos="720"/>
                <w:tab w:val="left" w:pos="567"/>
              </w:tabs>
              <w:spacing w:after="120"/>
              <w:ind w:left="0" w:firstLine="0"/>
              <w:rPr>
                <w:rFonts w:ascii="Verdana" w:hAnsi="Verdana"/>
                <w:b/>
                <w:caps/>
                <w:szCs w:val="20"/>
              </w:rPr>
            </w:pPr>
            <w:bookmarkStart w:id="10" w:name="OLE_LINK6"/>
            <w:r>
              <w:rPr>
                <w:rFonts w:ascii="Verdana" w:hAnsi="Verdana"/>
                <w:szCs w:val="20"/>
                <w:lang w:val="en-GB"/>
              </w:rPr>
              <w:t>E-mail</w:t>
            </w:r>
            <w:bookmarkEnd w:id="10"/>
            <w:r>
              <w:rPr>
                <w:rFonts w:ascii="Verdana" w:hAnsi="Verdana"/>
                <w:szCs w:val="20"/>
                <w:lang w:val="en-GB"/>
              </w:rPr>
              <w:t>lrt@lrt.lt</w:t>
            </w:r>
          </w:p>
        </w:tc>
        <w:tc>
          <w:tcPr>
            <w:tcW w:w="4364" w:type="dxa"/>
          </w:tcPr>
          <w:p w14:paraId="6D65C34A" w14:textId="662445B7" w:rsidR="00D30C7E" w:rsidRPr="002B3CC1" w:rsidRDefault="009F3A97" w:rsidP="008F1C73">
            <w:pPr>
              <w:pStyle w:val="Style2"/>
              <w:tabs>
                <w:tab w:val="clear" w:pos="720"/>
                <w:tab w:val="left" w:pos="567"/>
              </w:tabs>
              <w:spacing w:after="120"/>
              <w:ind w:left="0" w:firstLine="0"/>
              <w:rPr>
                <w:rFonts w:ascii="Verdana" w:hAnsi="Verdana"/>
                <w:caps/>
                <w:szCs w:val="20"/>
              </w:rPr>
            </w:pPr>
            <w:r>
              <w:rPr>
                <w:rFonts w:ascii="Verdana" w:hAnsi="Verdana"/>
                <w:szCs w:val="20"/>
                <w:lang w:val="en-GB"/>
              </w:rPr>
              <w:t>E-mail [</w:t>
            </w:r>
            <w:r>
              <w:rPr>
                <w:rFonts w:ascii="Verdana" w:hAnsi="Verdana"/>
                <w:i/>
                <w:iCs/>
                <w:szCs w:val="20"/>
                <w:lang w:val="en-GB"/>
              </w:rPr>
              <w:t>enter</w:t>
            </w:r>
            <w:r>
              <w:rPr>
                <w:rFonts w:ascii="Verdana" w:hAnsi="Verdana"/>
                <w:szCs w:val="20"/>
                <w:lang w:val="en-GB"/>
              </w:rPr>
              <w:t>]</w:t>
            </w:r>
          </w:p>
        </w:tc>
      </w:tr>
      <w:tr w:rsidR="009C3729" w:rsidRPr="00BB1DA0" w14:paraId="3BBB5B1D" w14:textId="77777777" w:rsidTr="009C3729">
        <w:trPr>
          <w:trHeight w:val="898"/>
        </w:trPr>
        <w:tc>
          <w:tcPr>
            <w:tcW w:w="4758" w:type="dxa"/>
          </w:tcPr>
          <w:p w14:paraId="1D24C83C" w14:textId="1CEAA87B" w:rsidR="009C3729" w:rsidRPr="002B3CC1" w:rsidRDefault="009C3729" w:rsidP="0002214C">
            <w:pPr>
              <w:tabs>
                <w:tab w:val="clear" w:pos="1004"/>
              </w:tabs>
              <w:ind w:left="0" w:firstLine="0"/>
              <w:rPr>
                <w:rFonts w:ascii="Verdana" w:hAnsi="Verdana"/>
                <w:szCs w:val="20"/>
              </w:rPr>
            </w:pPr>
          </w:p>
          <w:p w14:paraId="714E261C" w14:textId="77777777" w:rsidR="009C3729" w:rsidRPr="002B3CC1" w:rsidRDefault="009C3729" w:rsidP="0002214C">
            <w:pPr>
              <w:tabs>
                <w:tab w:val="clear" w:pos="1004"/>
              </w:tabs>
              <w:ind w:left="0" w:firstLine="0"/>
              <w:rPr>
                <w:rFonts w:ascii="Verdana" w:hAnsi="Verdana"/>
                <w:szCs w:val="20"/>
              </w:rPr>
            </w:pPr>
          </w:p>
          <w:p w14:paraId="0DE79D90" w14:textId="7FAB8CB8" w:rsidR="00AB270A" w:rsidRPr="002B3CC1" w:rsidRDefault="00622CB5" w:rsidP="0002214C">
            <w:pPr>
              <w:tabs>
                <w:tab w:val="clear" w:pos="1004"/>
              </w:tabs>
              <w:ind w:left="0" w:firstLine="0"/>
              <w:rPr>
                <w:rFonts w:ascii="Verdana" w:hAnsi="Verdana"/>
                <w:szCs w:val="20"/>
              </w:rPr>
            </w:pPr>
            <w:r>
              <w:rPr>
                <w:rFonts w:ascii="Verdana" w:hAnsi="Verdana"/>
                <w:i/>
                <w:iCs/>
                <w:szCs w:val="20"/>
                <w:lang w:val="en-GB"/>
              </w:rPr>
              <w:t>[insert the position title]</w:t>
            </w:r>
          </w:p>
          <w:p w14:paraId="5FCDCB3F" w14:textId="0509A07C" w:rsidR="009C3729" w:rsidRPr="002B3CC1" w:rsidRDefault="00622CB5" w:rsidP="0002214C">
            <w:pPr>
              <w:tabs>
                <w:tab w:val="clear" w:pos="1004"/>
              </w:tabs>
              <w:ind w:left="0" w:firstLine="0"/>
              <w:rPr>
                <w:rFonts w:ascii="Verdana" w:hAnsi="Verdana"/>
                <w:szCs w:val="20"/>
              </w:rPr>
            </w:pPr>
            <w:r>
              <w:rPr>
                <w:rFonts w:ascii="Verdana" w:hAnsi="Verdana"/>
                <w:i/>
                <w:iCs/>
                <w:szCs w:val="20"/>
                <w:lang w:val="en-GB"/>
              </w:rPr>
              <w:t>[insert the name]</w:t>
            </w:r>
          </w:p>
          <w:p w14:paraId="7DE94CA7" w14:textId="77777777" w:rsidR="00622CB5" w:rsidRPr="002B3CC1" w:rsidRDefault="00622CB5" w:rsidP="0002214C">
            <w:pPr>
              <w:tabs>
                <w:tab w:val="clear" w:pos="1004"/>
              </w:tabs>
              <w:ind w:left="0" w:firstLine="0"/>
              <w:rPr>
                <w:rFonts w:ascii="Verdana" w:hAnsi="Verdana"/>
                <w:bCs/>
                <w:szCs w:val="20"/>
              </w:rPr>
            </w:pPr>
          </w:p>
          <w:p w14:paraId="450BB488" w14:textId="17562B74" w:rsidR="009C3729" w:rsidRPr="002B3CC1" w:rsidRDefault="009C3729" w:rsidP="0002214C">
            <w:pPr>
              <w:tabs>
                <w:tab w:val="clear" w:pos="1004"/>
              </w:tabs>
              <w:ind w:left="0" w:firstLine="0"/>
              <w:rPr>
                <w:rFonts w:ascii="Verdana" w:hAnsi="Verdana"/>
                <w:bCs/>
                <w:szCs w:val="20"/>
              </w:rPr>
            </w:pPr>
            <w:r>
              <w:rPr>
                <w:rFonts w:ascii="Verdana" w:hAnsi="Verdana"/>
                <w:szCs w:val="20"/>
                <w:lang w:val="en-GB"/>
              </w:rPr>
              <w:t>(signature date)</w:t>
            </w:r>
          </w:p>
        </w:tc>
        <w:tc>
          <w:tcPr>
            <w:tcW w:w="4364" w:type="dxa"/>
          </w:tcPr>
          <w:p w14:paraId="6D199367" w14:textId="5E18FF8C" w:rsidR="009C3729" w:rsidRPr="002B3CC1" w:rsidRDefault="009C3729" w:rsidP="0002214C">
            <w:pPr>
              <w:tabs>
                <w:tab w:val="clear" w:pos="1004"/>
              </w:tabs>
              <w:ind w:left="0" w:firstLine="0"/>
              <w:rPr>
                <w:rFonts w:ascii="Verdana" w:hAnsi="Verdana"/>
                <w:szCs w:val="20"/>
              </w:rPr>
            </w:pPr>
          </w:p>
          <w:p w14:paraId="001095F9" w14:textId="77777777" w:rsidR="009C3729" w:rsidRPr="002B3CC1" w:rsidRDefault="009C3729" w:rsidP="0002214C">
            <w:pPr>
              <w:tabs>
                <w:tab w:val="clear" w:pos="1004"/>
              </w:tabs>
              <w:ind w:left="0" w:firstLine="0"/>
              <w:rPr>
                <w:rFonts w:ascii="Verdana" w:hAnsi="Verdana"/>
                <w:szCs w:val="20"/>
              </w:rPr>
            </w:pPr>
          </w:p>
          <w:p w14:paraId="64B73FA6" w14:textId="374F53D5" w:rsidR="00622CB5" w:rsidRPr="002B3CC1" w:rsidRDefault="00622CB5" w:rsidP="0002214C">
            <w:pPr>
              <w:tabs>
                <w:tab w:val="clear" w:pos="1004"/>
              </w:tabs>
              <w:ind w:left="0" w:firstLine="0"/>
              <w:rPr>
                <w:rFonts w:ascii="Verdana" w:hAnsi="Verdana"/>
                <w:szCs w:val="20"/>
              </w:rPr>
            </w:pPr>
            <w:r>
              <w:rPr>
                <w:rFonts w:ascii="Verdana" w:hAnsi="Verdana"/>
                <w:i/>
                <w:iCs/>
                <w:szCs w:val="20"/>
                <w:lang w:val="en-GB"/>
              </w:rPr>
              <w:t>[insert the position title]</w:t>
            </w:r>
          </w:p>
          <w:p w14:paraId="4D3C15EF" w14:textId="77777777" w:rsidR="00622CB5" w:rsidRPr="002B3CC1" w:rsidRDefault="00622CB5" w:rsidP="00622CB5">
            <w:pPr>
              <w:tabs>
                <w:tab w:val="clear" w:pos="1004"/>
              </w:tabs>
              <w:ind w:left="0" w:firstLine="0"/>
              <w:rPr>
                <w:rFonts w:ascii="Verdana" w:hAnsi="Verdana"/>
                <w:szCs w:val="20"/>
              </w:rPr>
            </w:pPr>
            <w:r>
              <w:rPr>
                <w:rFonts w:ascii="Verdana" w:hAnsi="Verdana"/>
                <w:i/>
                <w:iCs/>
                <w:szCs w:val="20"/>
                <w:lang w:val="en-GB"/>
              </w:rPr>
              <w:t>[insert the name]</w:t>
            </w:r>
          </w:p>
          <w:p w14:paraId="27EA0FCC" w14:textId="77777777" w:rsidR="009C3729" w:rsidRPr="002B3CC1" w:rsidRDefault="009C3729" w:rsidP="0002214C">
            <w:pPr>
              <w:tabs>
                <w:tab w:val="clear" w:pos="1004"/>
              </w:tabs>
              <w:ind w:left="0" w:firstLine="0"/>
              <w:rPr>
                <w:rFonts w:ascii="Verdana" w:hAnsi="Verdana"/>
                <w:szCs w:val="20"/>
              </w:rPr>
            </w:pPr>
          </w:p>
          <w:p w14:paraId="596CBDD4" w14:textId="77777777" w:rsidR="009C3729" w:rsidRPr="002B3CC1" w:rsidRDefault="009C3729" w:rsidP="0002214C">
            <w:pPr>
              <w:tabs>
                <w:tab w:val="clear" w:pos="1004"/>
              </w:tabs>
              <w:ind w:left="0" w:firstLine="0"/>
              <w:rPr>
                <w:rFonts w:ascii="Verdana" w:hAnsi="Verdana"/>
                <w:szCs w:val="20"/>
              </w:rPr>
            </w:pPr>
            <w:r>
              <w:rPr>
                <w:rFonts w:ascii="Verdana" w:hAnsi="Verdana"/>
                <w:szCs w:val="20"/>
                <w:lang w:val="en-GB"/>
              </w:rPr>
              <w:t>(signature date)</w:t>
            </w:r>
          </w:p>
        </w:tc>
      </w:tr>
    </w:tbl>
    <w:p w14:paraId="3D02FD2A" w14:textId="535EE4F0" w:rsidR="00A65C90" w:rsidRPr="002B3CC1" w:rsidRDefault="00A65C90" w:rsidP="00B04C90">
      <w:pPr>
        <w:ind w:left="0" w:firstLine="0"/>
        <w:rPr>
          <w:rFonts w:ascii="Verdana" w:hAnsi="Verdana"/>
          <w:szCs w:val="20"/>
        </w:rPr>
      </w:pPr>
    </w:p>
    <w:p w14:paraId="4F2E8D0F" w14:textId="77777777" w:rsidR="007B5DEB" w:rsidRDefault="007B5DEB" w:rsidP="008A0F52">
      <w:pPr>
        <w:tabs>
          <w:tab w:val="clear" w:pos="1004"/>
          <w:tab w:val="left" w:pos="567"/>
        </w:tabs>
        <w:spacing w:after="120"/>
        <w:ind w:left="0" w:right="72" w:firstLine="0"/>
        <w:jc w:val="right"/>
        <w:rPr>
          <w:rFonts w:ascii="Verdana" w:hAnsi="Verdana"/>
          <w:bCs/>
          <w:szCs w:val="20"/>
        </w:rPr>
        <w:sectPr w:rsidR="007B5DEB" w:rsidSect="00DA08AD">
          <w:footerReference w:type="default" r:id="rId11"/>
          <w:pgSz w:w="11906" w:h="16838"/>
          <w:pgMar w:top="1701" w:right="567" w:bottom="1134" w:left="1701" w:header="567" w:footer="567" w:gutter="0"/>
          <w:cols w:space="1296"/>
          <w:titlePg/>
          <w:docGrid w:linePitch="360"/>
        </w:sectPr>
      </w:pPr>
    </w:p>
    <w:p w14:paraId="089D39FE" w14:textId="6804C004" w:rsidR="001928A3" w:rsidRPr="002B3CC1" w:rsidRDefault="008A0F52" w:rsidP="008A0F52">
      <w:pPr>
        <w:tabs>
          <w:tab w:val="clear" w:pos="1004"/>
          <w:tab w:val="left" w:pos="567"/>
        </w:tabs>
        <w:spacing w:after="120"/>
        <w:ind w:left="0" w:right="72" w:firstLine="0"/>
        <w:jc w:val="right"/>
        <w:rPr>
          <w:rFonts w:ascii="Verdana" w:hAnsi="Verdana"/>
          <w:bCs/>
          <w:szCs w:val="20"/>
        </w:rPr>
      </w:pPr>
      <w:r>
        <w:rPr>
          <w:rFonts w:ascii="Verdana" w:hAnsi="Verdana"/>
          <w:szCs w:val="20"/>
          <w:lang w:val="en-GB"/>
        </w:rPr>
        <w:lastRenderedPageBreak/>
        <w:t>Annex 1 to the Contract</w:t>
      </w:r>
    </w:p>
    <w:p w14:paraId="6077D1D8" w14:textId="1BFC6362" w:rsidR="008A0F52" w:rsidRPr="002B3CC1" w:rsidRDefault="008A0F52" w:rsidP="008A0F52">
      <w:pPr>
        <w:tabs>
          <w:tab w:val="clear" w:pos="1004"/>
          <w:tab w:val="left" w:pos="567"/>
        </w:tabs>
        <w:spacing w:after="120"/>
        <w:ind w:left="0" w:right="72" w:firstLine="0"/>
        <w:jc w:val="center"/>
        <w:rPr>
          <w:rFonts w:ascii="Verdana" w:hAnsi="Verdana"/>
          <w:b/>
          <w:szCs w:val="20"/>
        </w:rPr>
      </w:pPr>
      <w:r>
        <w:rPr>
          <w:rFonts w:ascii="Verdana" w:hAnsi="Verdana"/>
          <w:b/>
          <w:bCs/>
          <w:szCs w:val="20"/>
          <w:lang w:val="en-GB"/>
        </w:rPr>
        <w:t>Service fees and technical specification</w:t>
      </w:r>
    </w:p>
    <w:p w14:paraId="3C6473CF" w14:textId="74BBA86F" w:rsidR="00887147" w:rsidRPr="002B3CC1" w:rsidRDefault="00887147" w:rsidP="008A0F52">
      <w:pPr>
        <w:tabs>
          <w:tab w:val="clear" w:pos="1004"/>
          <w:tab w:val="left" w:pos="567"/>
        </w:tabs>
        <w:spacing w:after="120"/>
        <w:ind w:left="0" w:right="72" w:firstLine="0"/>
        <w:jc w:val="center"/>
        <w:rPr>
          <w:rFonts w:ascii="Verdana" w:hAnsi="Verdana"/>
          <w:b/>
          <w:szCs w:val="20"/>
        </w:rPr>
      </w:pPr>
    </w:p>
    <w:p w14:paraId="5E399B2A" w14:textId="660E4540" w:rsidR="00887147" w:rsidRPr="002B3CC1" w:rsidRDefault="00887147" w:rsidP="008A0F52">
      <w:pPr>
        <w:tabs>
          <w:tab w:val="clear" w:pos="1004"/>
          <w:tab w:val="left" w:pos="567"/>
        </w:tabs>
        <w:spacing w:after="120"/>
        <w:ind w:left="0" w:right="72" w:firstLine="0"/>
        <w:jc w:val="center"/>
        <w:rPr>
          <w:rFonts w:ascii="Verdana" w:hAnsi="Verdana"/>
          <w:b/>
          <w:szCs w:val="20"/>
        </w:rPr>
      </w:pPr>
      <w:r>
        <w:rPr>
          <w:rFonts w:ascii="Verdana" w:hAnsi="Verdana"/>
          <w:b/>
          <w:bCs/>
          <w:szCs w:val="20"/>
          <w:lang w:val="en-GB"/>
        </w:rPr>
        <w:t>SERVICE RATES</w:t>
      </w:r>
    </w:p>
    <w:p w14:paraId="03F7A93D" w14:textId="167CCBD5" w:rsidR="00D30C7E" w:rsidRPr="002B3CC1" w:rsidRDefault="00D30C7E" w:rsidP="00D30C7E">
      <w:pPr>
        <w:ind w:left="720"/>
        <w:contextualSpacing/>
        <w:rPr>
          <w:rFonts w:ascii="Verdana" w:hAnsi="Verdana"/>
          <w:szCs w:val="20"/>
        </w:rPr>
      </w:pPr>
    </w:p>
    <w:p w14:paraId="2F1EEA74" w14:textId="21846674" w:rsidR="005F33C6" w:rsidRPr="002B3CC1" w:rsidRDefault="00622CB5" w:rsidP="00851B17">
      <w:pPr>
        <w:tabs>
          <w:tab w:val="clear" w:pos="1004"/>
        </w:tabs>
        <w:ind w:left="0" w:firstLine="0"/>
        <w:rPr>
          <w:rFonts w:ascii="Verdana" w:hAnsi="Verdana"/>
          <w:bCs/>
          <w:color w:val="000000"/>
          <w:szCs w:val="20"/>
        </w:rPr>
      </w:pPr>
      <w:r>
        <w:rPr>
          <w:rFonts w:ascii="Verdana" w:hAnsi="Verdana"/>
          <w:color w:val="000000"/>
          <w:szCs w:val="20"/>
          <w:lang w:val="en-GB"/>
        </w:rPr>
        <w:t>[</w:t>
      </w:r>
      <w:r>
        <w:rPr>
          <w:rFonts w:ascii="Verdana" w:hAnsi="Verdana"/>
          <w:i/>
          <w:iCs/>
          <w:color w:val="000000"/>
          <w:szCs w:val="20"/>
          <w:lang w:val="en-GB"/>
        </w:rPr>
        <w:t>upload information from the tender form</w:t>
      </w:r>
      <w:r>
        <w:rPr>
          <w:rFonts w:ascii="Verdana" w:hAnsi="Verdana"/>
          <w:color w:val="000000"/>
          <w:szCs w:val="20"/>
          <w:lang w:val="en-GB"/>
        </w:rPr>
        <w:t>]</w:t>
      </w:r>
    </w:p>
    <w:p w14:paraId="6F5B3453" w14:textId="0A10E46F" w:rsidR="00622CB5" w:rsidRPr="002B3CC1" w:rsidRDefault="00622CB5" w:rsidP="00622CB5">
      <w:pPr>
        <w:tabs>
          <w:tab w:val="clear" w:pos="1004"/>
        </w:tabs>
        <w:ind w:left="0" w:firstLine="851"/>
        <w:rPr>
          <w:rFonts w:ascii="Verdana" w:hAnsi="Verdana"/>
          <w:bCs/>
          <w:color w:val="000000"/>
          <w:szCs w:val="20"/>
        </w:rPr>
      </w:pPr>
    </w:p>
    <w:p w14:paraId="45182A06" w14:textId="4B110EC2" w:rsidR="00851B17" w:rsidRPr="002B3CC1" w:rsidRDefault="00851B17" w:rsidP="00622CB5">
      <w:pPr>
        <w:tabs>
          <w:tab w:val="clear" w:pos="1004"/>
        </w:tabs>
        <w:ind w:left="0" w:firstLine="851"/>
        <w:rPr>
          <w:rFonts w:ascii="Verdana" w:hAnsi="Verdana"/>
          <w:bCs/>
          <w:color w:val="000000"/>
          <w:szCs w:val="20"/>
        </w:rPr>
      </w:pPr>
    </w:p>
    <w:p w14:paraId="686FF580" w14:textId="2A2A2537" w:rsidR="00851B17" w:rsidRPr="002B3CC1" w:rsidRDefault="00851B17" w:rsidP="00622CB5">
      <w:pPr>
        <w:tabs>
          <w:tab w:val="clear" w:pos="1004"/>
        </w:tabs>
        <w:ind w:left="0" w:firstLine="851"/>
        <w:rPr>
          <w:rFonts w:ascii="Verdana" w:hAnsi="Verdana"/>
          <w:bCs/>
          <w:color w:val="000000"/>
          <w:szCs w:val="20"/>
        </w:rPr>
      </w:pPr>
    </w:p>
    <w:p w14:paraId="2DE2702B" w14:textId="77777777" w:rsidR="00851B17" w:rsidRPr="002B3CC1" w:rsidRDefault="00851B17" w:rsidP="00622CB5">
      <w:pPr>
        <w:tabs>
          <w:tab w:val="clear" w:pos="1004"/>
        </w:tabs>
        <w:ind w:left="0" w:firstLine="851"/>
        <w:rPr>
          <w:rFonts w:ascii="Verdana" w:hAnsi="Verdana"/>
          <w:bCs/>
          <w:color w:val="000000"/>
          <w:szCs w:val="20"/>
        </w:rPr>
      </w:pPr>
    </w:p>
    <w:p w14:paraId="50152421" w14:textId="0032A189" w:rsidR="005F33C6" w:rsidRPr="002B3CC1" w:rsidRDefault="005F33C6" w:rsidP="005F33C6">
      <w:pPr>
        <w:jc w:val="center"/>
        <w:rPr>
          <w:rFonts w:ascii="Verdana" w:hAnsi="Verdana"/>
          <w:b/>
          <w:szCs w:val="20"/>
        </w:rPr>
      </w:pPr>
      <w:r>
        <w:rPr>
          <w:rFonts w:ascii="Verdana" w:hAnsi="Verdana"/>
          <w:b/>
          <w:bCs/>
          <w:szCs w:val="20"/>
          <w:lang w:val="en-GB"/>
        </w:rPr>
        <w:t>TECHNICAL SPECIFICATION</w:t>
      </w:r>
    </w:p>
    <w:p w14:paraId="5617E479" w14:textId="00076960" w:rsidR="005F33C6" w:rsidRPr="002B3CC1" w:rsidRDefault="005F33C6" w:rsidP="005F33C6">
      <w:pPr>
        <w:pStyle w:val="Patvirtinta"/>
        <w:tabs>
          <w:tab w:val="clear" w:pos="1304"/>
          <w:tab w:val="clear" w:pos="1457"/>
          <w:tab w:val="clear" w:pos="1604"/>
          <w:tab w:val="clear" w:pos="1757"/>
        </w:tabs>
        <w:ind w:left="0" w:right="425" w:firstLine="720"/>
        <w:jc w:val="right"/>
        <w:rPr>
          <w:rFonts w:ascii="Verdana" w:hAnsi="Verdana"/>
        </w:rPr>
      </w:pPr>
    </w:p>
    <w:p w14:paraId="37624AA3" w14:textId="77777777" w:rsidR="00851B17" w:rsidRPr="002B3CC1" w:rsidRDefault="00851B17" w:rsidP="00851B17">
      <w:pPr>
        <w:pStyle w:val="Patvirtinta"/>
        <w:tabs>
          <w:tab w:val="clear" w:pos="1304"/>
          <w:tab w:val="clear" w:pos="1457"/>
          <w:tab w:val="clear" w:pos="1604"/>
          <w:tab w:val="clear" w:pos="1757"/>
        </w:tabs>
        <w:ind w:left="0" w:right="425" w:firstLine="720"/>
        <w:jc w:val="both"/>
        <w:rPr>
          <w:rFonts w:ascii="Verdana" w:hAnsi="Verdana"/>
        </w:rPr>
      </w:pPr>
    </w:p>
    <w:p w14:paraId="1E073171" w14:textId="750D582B" w:rsidR="005F33C6" w:rsidRPr="002B3CC1" w:rsidRDefault="00622CB5" w:rsidP="00851B17">
      <w:pPr>
        <w:tabs>
          <w:tab w:val="clear" w:pos="1004"/>
        </w:tabs>
        <w:spacing w:after="200" w:line="276" w:lineRule="auto"/>
        <w:ind w:left="0" w:firstLine="0"/>
        <w:contextualSpacing/>
        <w:rPr>
          <w:rFonts w:ascii="Verdana" w:hAnsi="Verdana"/>
          <w:szCs w:val="20"/>
        </w:rPr>
      </w:pPr>
      <w:r>
        <w:rPr>
          <w:rFonts w:ascii="Verdana" w:hAnsi="Verdana"/>
          <w:i/>
          <w:iCs/>
          <w:szCs w:val="20"/>
          <w:lang w:val="en-GB"/>
        </w:rPr>
        <w:t>[upload the information from the conditions of procurement]</w:t>
      </w:r>
    </w:p>
    <w:p w14:paraId="033EE36C" w14:textId="69078F69" w:rsidR="009D49B6" w:rsidRPr="002B3CC1" w:rsidRDefault="009D49B6" w:rsidP="00622CB5">
      <w:pPr>
        <w:tabs>
          <w:tab w:val="clear" w:pos="1004"/>
          <w:tab w:val="left" w:pos="1560"/>
        </w:tabs>
        <w:spacing w:after="200" w:line="276" w:lineRule="auto"/>
        <w:contextualSpacing/>
        <w:rPr>
          <w:rFonts w:ascii="Verdana" w:hAnsi="Verdana"/>
          <w:szCs w:val="20"/>
        </w:rPr>
      </w:pPr>
    </w:p>
    <w:p w14:paraId="62159485" w14:textId="70EFA94D" w:rsidR="00851B17" w:rsidRPr="002B3CC1" w:rsidRDefault="00851B17" w:rsidP="00622CB5">
      <w:pPr>
        <w:tabs>
          <w:tab w:val="clear" w:pos="1004"/>
          <w:tab w:val="left" w:pos="1560"/>
        </w:tabs>
        <w:spacing w:after="200" w:line="276" w:lineRule="auto"/>
        <w:contextualSpacing/>
        <w:rPr>
          <w:rFonts w:ascii="Verdana" w:hAnsi="Verdana"/>
          <w:szCs w:val="20"/>
        </w:rPr>
      </w:pPr>
    </w:p>
    <w:p w14:paraId="353ED9E5" w14:textId="473A07D3" w:rsidR="00851B17" w:rsidRPr="002B3CC1" w:rsidRDefault="00851B17" w:rsidP="00622CB5">
      <w:pPr>
        <w:tabs>
          <w:tab w:val="clear" w:pos="1004"/>
          <w:tab w:val="left" w:pos="1560"/>
        </w:tabs>
        <w:spacing w:after="200" w:line="276" w:lineRule="auto"/>
        <w:contextualSpacing/>
        <w:rPr>
          <w:rFonts w:ascii="Verdana" w:hAnsi="Verdana"/>
          <w:szCs w:val="20"/>
        </w:rPr>
      </w:pPr>
    </w:p>
    <w:p w14:paraId="184AF722" w14:textId="0EF77FCA" w:rsidR="00851B17" w:rsidRPr="002B3CC1" w:rsidRDefault="00851B17" w:rsidP="00622CB5">
      <w:pPr>
        <w:tabs>
          <w:tab w:val="clear" w:pos="1004"/>
          <w:tab w:val="left" w:pos="1560"/>
        </w:tabs>
        <w:spacing w:after="200" w:line="276" w:lineRule="auto"/>
        <w:contextualSpacing/>
        <w:rPr>
          <w:rFonts w:ascii="Verdana" w:hAnsi="Verdana"/>
          <w:szCs w:val="20"/>
        </w:rPr>
      </w:pPr>
    </w:p>
    <w:p w14:paraId="47EE10D8" w14:textId="13090B9C" w:rsidR="00851B17" w:rsidRPr="002B3CC1" w:rsidRDefault="00851B17" w:rsidP="00622CB5">
      <w:pPr>
        <w:tabs>
          <w:tab w:val="clear" w:pos="1004"/>
          <w:tab w:val="left" w:pos="1560"/>
        </w:tabs>
        <w:spacing w:after="200" w:line="276" w:lineRule="auto"/>
        <w:contextualSpacing/>
        <w:rPr>
          <w:rFonts w:ascii="Verdana" w:hAnsi="Verdana"/>
          <w:szCs w:val="20"/>
        </w:rPr>
      </w:pPr>
    </w:p>
    <w:p w14:paraId="5D0F0AAE" w14:textId="25199918" w:rsidR="00851B17" w:rsidRPr="002B3CC1" w:rsidRDefault="00851B17" w:rsidP="00622CB5">
      <w:pPr>
        <w:tabs>
          <w:tab w:val="clear" w:pos="1004"/>
          <w:tab w:val="left" w:pos="1560"/>
        </w:tabs>
        <w:spacing w:after="200" w:line="276" w:lineRule="auto"/>
        <w:contextualSpacing/>
        <w:rPr>
          <w:rFonts w:ascii="Verdana" w:hAnsi="Verdana"/>
          <w:szCs w:val="20"/>
        </w:rPr>
      </w:pPr>
    </w:p>
    <w:p w14:paraId="6212E610" w14:textId="77777777" w:rsidR="00851B17" w:rsidRPr="002B3CC1" w:rsidRDefault="00851B17" w:rsidP="00622CB5">
      <w:pPr>
        <w:tabs>
          <w:tab w:val="clear" w:pos="1004"/>
          <w:tab w:val="left" w:pos="1560"/>
        </w:tabs>
        <w:spacing w:after="200" w:line="276" w:lineRule="auto"/>
        <w:contextualSpacing/>
        <w:rPr>
          <w:rFonts w:ascii="Verdana" w:hAnsi="Verdana"/>
          <w:szCs w:val="20"/>
        </w:rPr>
      </w:pPr>
    </w:p>
    <w:p w14:paraId="09A5AD9B" w14:textId="57198098" w:rsidR="005F33C6" w:rsidRPr="002B3CC1" w:rsidRDefault="005F33C6" w:rsidP="00B04C90">
      <w:pPr>
        <w:tabs>
          <w:tab w:val="clear" w:pos="1004"/>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BC64FD" w:rsidRPr="00BB1DA0" w14:paraId="68C6D13A" w14:textId="77777777" w:rsidTr="00BC64FD">
        <w:trPr>
          <w:trHeight w:val="375"/>
        </w:trPr>
        <w:tc>
          <w:tcPr>
            <w:tcW w:w="4758" w:type="dxa"/>
          </w:tcPr>
          <w:p w14:paraId="556EC6DE" w14:textId="77777777" w:rsidR="00BC64FD" w:rsidRPr="002B3CC1" w:rsidRDefault="00BC64FD" w:rsidP="0002214C">
            <w:pPr>
              <w:pStyle w:val="Style2"/>
              <w:tabs>
                <w:tab w:val="clear" w:pos="720"/>
                <w:tab w:val="left" w:pos="567"/>
              </w:tabs>
              <w:spacing w:after="120"/>
              <w:ind w:left="0" w:firstLine="0"/>
              <w:rPr>
                <w:rFonts w:ascii="Verdana" w:hAnsi="Verdana"/>
                <w:b/>
                <w:caps/>
                <w:szCs w:val="20"/>
              </w:rPr>
            </w:pPr>
            <w:bookmarkStart w:id="11" w:name="_Hlk20425243"/>
            <w:r>
              <w:rPr>
                <w:rFonts w:ascii="Verdana" w:hAnsi="Verdana"/>
                <w:b/>
                <w:bCs/>
                <w:szCs w:val="20"/>
                <w:lang w:val="en-GB"/>
              </w:rPr>
              <w:t>Customer:</w:t>
            </w:r>
          </w:p>
        </w:tc>
        <w:tc>
          <w:tcPr>
            <w:tcW w:w="4364" w:type="dxa"/>
          </w:tcPr>
          <w:p w14:paraId="15D007C5" w14:textId="77777777" w:rsidR="00BC64FD" w:rsidRPr="002B3CC1" w:rsidRDefault="00BC64FD" w:rsidP="0002214C">
            <w:pPr>
              <w:pStyle w:val="Style2"/>
              <w:tabs>
                <w:tab w:val="clear" w:pos="720"/>
                <w:tab w:val="left" w:pos="567"/>
              </w:tabs>
              <w:spacing w:after="120"/>
              <w:ind w:left="0" w:firstLine="0"/>
              <w:rPr>
                <w:rFonts w:ascii="Verdana" w:hAnsi="Verdana"/>
                <w:b/>
                <w:caps/>
                <w:szCs w:val="20"/>
              </w:rPr>
            </w:pPr>
            <w:r>
              <w:rPr>
                <w:rFonts w:ascii="Verdana" w:hAnsi="Verdana"/>
                <w:b/>
                <w:bCs/>
                <w:szCs w:val="20"/>
                <w:lang w:val="en-GB"/>
              </w:rPr>
              <w:t>Service Provider:</w:t>
            </w:r>
          </w:p>
        </w:tc>
      </w:tr>
      <w:tr w:rsidR="009C3729" w:rsidRPr="00BB1DA0" w14:paraId="222B9F1C" w14:textId="77777777" w:rsidTr="00BC64FD">
        <w:trPr>
          <w:trHeight w:val="898"/>
        </w:trPr>
        <w:tc>
          <w:tcPr>
            <w:tcW w:w="4758" w:type="dxa"/>
          </w:tcPr>
          <w:p w14:paraId="79FD173C" w14:textId="77777777" w:rsidR="00622CB5" w:rsidRPr="002B3CC1" w:rsidRDefault="00622CB5" w:rsidP="00622CB5">
            <w:pPr>
              <w:tabs>
                <w:tab w:val="clear" w:pos="1004"/>
              </w:tabs>
              <w:ind w:left="0" w:firstLine="0"/>
              <w:rPr>
                <w:rFonts w:ascii="Verdana" w:hAnsi="Verdana"/>
                <w:szCs w:val="20"/>
              </w:rPr>
            </w:pPr>
            <w:bookmarkStart w:id="12" w:name="_Hlk8842322"/>
            <w:r>
              <w:rPr>
                <w:rFonts w:ascii="Verdana" w:hAnsi="Verdana"/>
                <w:i/>
                <w:iCs/>
                <w:szCs w:val="20"/>
                <w:lang w:val="en-GB"/>
              </w:rPr>
              <w:t>[insert the position title]</w:t>
            </w:r>
          </w:p>
          <w:p w14:paraId="1246A269" w14:textId="77777777" w:rsidR="00AB270A" w:rsidRPr="002B3CC1" w:rsidRDefault="00AB270A" w:rsidP="009C3729">
            <w:pPr>
              <w:tabs>
                <w:tab w:val="clear" w:pos="1004"/>
              </w:tabs>
              <w:ind w:left="0" w:firstLine="0"/>
              <w:rPr>
                <w:rFonts w:ascii="Verdana" w:hAnsi="Verdana"/>
                <w:szCs w:val="20"/>
              </w:rPr>
            </w:pPr>
          </w:p>
          <w:p w14:paraId="26077501" w14:textId="77777777" w:rsidR="00622CB5" w:rsidRPr="002B3CC1" w:rsidRDefault="00622CB5" w:rsidP="00622CB5">
            <w:pPr>
              <w:tabs>
                <w:tab w:val="clear" w:pos="1004"/>
              </w:tabs>
              <w:ind w:left="0" w:firstLine="0"/>
              <w:rPr>
                <w:rFonts w:ascii="Verdana" w:hAnsi="Verdana"/>
                <w:szCs w:val="20"/>
              </w:rPr>
            </w:pPr>
            <w:r>
              <w:rPr>
                <w:rFonts w:ascii="Verdana" w:hAnsi="Verdana"/>
                <w:i/>
                <w:iCs/>
                <w:szCs w:val="20"/>
                <w:lang w:val="en-GB"/>
              </w:rPr>
              <w:t>[insert the name]</w:t>
            </w:r>
          </w:p>
          <w:p w14:paraId="0DC69156" w14:textId="428C939B" w:rsidR="009C3729" w:rsidRPr="002B3CC1" w:rsidRDefault="009C3729" w:rsidP="009C3729">
            <w:pPr>
              <w:tabs>
                <w:tab w:val="clear" w:pos="1004"/>
              </w:tabs>
              <w:ind w:left="0" w:firstLine="0"/>
              <w:rPr>
                <w:rFonts w:ascii="Verdana" w:hAnsi="Verdana"/>
                <w:bCs/>
                <w:szCs w:val="20"/>
              </w:rPr>
            </w:pPr>
          </w:p>
          <w:p w14:paraId="15C23B2E" w14:textId="5B8524DF" w:rsidR="009C3729" w:rsidRPr="002B3CC1" w:rsidRDefault="009C3729" w:rsidP="009C3729">
            <w:pPr>
              <w:tabs>
                <w:tab w:val="clear" w:pos="1004"/>
              </w:tabs>
              <w:ind w:left="0" w:firstLine="0"/>
              <w:rPr>
                <w:rFonts w:ascii="Verdana" w:hAnsi="Verdana"/>
                <w:bCs/>
                <w:szCs w:val="20"/>
              </w:rPr>
            </w:pPr>
          </w:p>
        </w:tc>
        <w:tc>
          <w:tcPr>
            <w:tcW w:w="4364" w:type="dxa"/>
          </w:tcPr>
          <w:p w14:paraId="7D7144D7" w14:textId="77777777" w:rsidR="00622CB5" w:rsidRPr="002B3CC1" w:rsidRDefault="00622CB5" w:rsidP="00622CB5">
            <w:pPr>
              <w:tabs>
                <w:tab w:val="clear" w:pos="1004"/>
              </w:tabs>
              <w:ind w:left="0" w:firstLine="0"/>
              <w:rPr>
                <w:rFonts w:ascii="Verdana" w:hAnsi="Verdana"/>
                <w:szCs w:val="20"/>
              </w:rPr>
            </w:pPr>
            <w:r>
              <w:rPr>
                <w:rFonts w:ascii="Verdana" w:hAnsi="Verdana"/>
                <w:i/>
                <w:iCs/>
                <w:szCs w:val="20"/>
                <w:lang w:val="en-GB"/>
              </w:rPr>
              <w:t>[insert the position title]</w:t>
            </w:r>
          </w:p>
          <w:p w14:paraId="0990E91B" w14:textId="77777777" w:rsidR="00622CB5" w:rsidRPr="002B3CC1" w:rsidRDefault="00622CB5" w:rsidP="009C3729">
            <w:pPr>
              <w:tabs>
                <w:tab w:val="clear" w:pos="1004"/>
              </w:tabs>
              <w:ind w:left="0" w:firstLine="0"/>
              <w:rPr>
                <w:rFonts w:ascii="Verdana" w:hAnsi="Verdana"/>
                <w:szCs w:val="20"/>
              </w:rPr>
            </w:pPr>
          </w:p>
          <w:p w14:paraId="07207D16" w14:textId="77777777" w:rsidR="00622CB5" w:rsidRPr="002B3CC1" w:rsidRDefault="00622CB5" w:rsidP="00622CB5">
            <w:pPr>
              <w:tabs>
                <w:tab w:val="clear" w:pos="1004"/>
              </w:tabs>
              <w:ind w:left="0" w:firstLine="0"/>
              <w:rPr>
                <w:rFonts w:ascii="Verdana" w:hAnsi="Verdana"/>
                <w:szCs w:val="20"/>
              </w:rPr>
            </w:pPr>
            <w:r>
              <w:rPr>
                <w:rFonts w:ascii="Verdana" w:hAnsi="Verdana"/>
                <w:szCs w:val="20"/>
                <w:lang w:val="en-GB"/>
              </w:rPr>
              <w:t>[</w:t>
            </w:r>
            <w:r>
              <w:rPr>
                <w:rFonts w:ascii="Verdana" w:hAnsi="Verdana"/>
                <w:i/>
                <w:iCs/>
                <w:szCs w:val="20"/>
                <w:lang w:val="en-GB"/>
              </w:rPr>
              <w:t>insert the name]</w:t>
            </w:r>
          </w:p>
          <w:p w14:paraId="2D75FB04" w14:textId="1DE461FF" w:rsidR="009C3729" w:rsidRPr="002B3CC1" w:rsidRDefault="009C3729" w:rsidP="009C3729">
            <w:pPr>
              <w:tabs>
                <w:tab w:val="clear" w:pos="1004"/>
              </w:tabs>
              <w:ind w:left="0" w:firstLine="0"/>
              <w:rPr>
                <w:rFonts w:ascii="Verdana" w:hAnsi="Verdana"/>
                <w:szCs w:val="20"/>
              </w:rPr>
            </w:pPr>
          </w:p>
        </w:tc>
      </w:tr>
      <w:bookmarkEnd w:id="11"/>
      <w:bookmarkEnd w:id="12"/>
    </w:tbl>
    <w:p w14:paraId="333066AC" w14:textId="365F8F03" w:rsidR="00C35665" w:rsidRPr="002B3CC1" w:rsidRDefault="00C35665">
      <w:pPr>
        <w:tabs>
          <w:tab w:val="clear" w:pos="1004"/>
        </w:tabs>
        <w:spacing w:after="200" w:line="276" w:lineRule="auto"/>
        <w:ind w:left="0" w:firstLine="0"/>
        <w:jc w:val="left"/>
        <w:rPr>
          <w:rFonts w:ascii="Verdana" w:hAnsi="Verdana"/>
          <w:szCs w:val="20"/>
        </w:rPr>
      </w:pPr>
    </w:p>
    <w:sectPr w:rsidR="00C35665" w:rsidRPr="002B3CC1" w:rsidSect="00DA08AD">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4CF46" w14:textId="77777777" w:rsidR="00EF62E7" w:rsidRDefault="00EF62E7" w:rsidP="00F92526">
      <w:r>
        <w:separator/>
      </w:r>
    </w:p>
  </w:endnote>
  <w:endnote w:type="continuationSeparator" w:id="0">
    <w:p w14:paraId="3E1DA3E2" w14:textId="77777777" w:rsidR="00EF62E7" w:rsidRDefault="00EF62E7"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20"/>
      </w:rPr>
      <w:id w:val="1595828689"/>
      <w:docPartObj>
        <w:docPartGallery w:val="Page Numbers (Bottom of Page)"/>
        <w:docPartUnique/>
      </w:docPartObj>
    </w:sdtPr>
    <w:sdtEndPr/>
    <w:sdtContent>
      <w:p w14:paraId="15172D25" w14:textId="75A41BA4" w:rsidR="00EB5A6A" w:rsidRPr="004657DD" w:rsidRDefault="00EB5A6A">
        <w:pPr>
          <w:pStyle w:val="Footer"/>
          <w:jc w:val="right"/>
          <w:rPr>
            <w:rFonts w:ascii="Verdana" w:hAnsi="Verdana"/>
            <w:sz w:val="16"/>
            <w:szCs w:val="20"/>
          </w:rPr>
        </w:pPr>
        <w:r>
          <w:rPr>
            <w:rFonts w:ascii="Verdana" w:hAnsi="Verdana"/>
            <w:sz w:val="16"/>
            <w:szCs w:val="20"/>
            <w:lang w:val="en-GB"/>
          </w:rPr>
          <w:fldChar w:fldCharType="begin"/>
        </w:r>
        <w:r>
          <w:rPr>
            <w:rFonts w:ascii="Verdana" w:hAnsi="Verdana"/>
            <w:sz w:val="16"/>
            <w:szCs w:val="20"/>
            <w:lang w:val="en-GB"/>
          </w:rPr>
          <w:instrText>PAGE   \* MERGEFORMAT</w:instrText>
        </w:r>
        <w:r>
          <w:rPr>
            <w:rFonts w:ascii="Verdana" w:hAnsi="Verdana"/>
            <w:sz w:val="16"/>
            <w:szCs w:val="20"/>
            <w:lang w:val="en-GB"/>
          </w:rPr>
          <w:fldChar w:fldCharType="separate"/>
        </w:r>
        <w:r w:rsidR="000A7B56">
          <w:rPr>
            <w:rFonts w:ascii="Verdana" w:hAnsi="Verdana"/>
            <w:noProof/>
            <w:sz w:val="16"/>
            <w:szCs w:val="20"/>
            <w:lang w:val="en-GB"/>
          </w:rPr>
          <w:t>7</w:t>
        </w:r>
        <w:r>
          <w:rPr>
            <w:rFonts w:ascii="Verdana" w:hAnsi="Verdana"/>
            <w:sz w:val="16"/>
            <w:szCs w:val="20"/>
            <w:lang w:val="en-GB"/>
          </w:rPr>
          <w:fldChar w:fldCharType="end"/>
        </w:r>
      </w:p>
    </w:sdtContent>
  </w:sdt>
  <w:p w14:paraId="19ABE331"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55B43" w14:textId="77777777" w:rsidR="00EF62E7" w:rsidRDefault="00EF62E7" w:rsidP="00F92526">
      <w:r>
        <w:separator/>
      </w:r>
    </w:p>
  </w:footnote>
  <w:footnote w:type="continuationSeparator" w:id="0">
    <w:p w14:paraId="76925C9F" w14:textId="77777777" w:rsidR="00EF62E7" w:rsidRDefault="00EF62E7"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832"/>
    <w:multiLevelType w:val="hybridMultilevel"/>
    <w:tmpl w:val="BB3EE74E"/>
    <w:lvl w:ilvl="0" w:tplc="39E0B5C6">
      <w:start w:val="1"/>
      <w:numFmt w:val="upperLetter"/>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96755"/>
    <w:multiLevelType w:val="multilevel"/>
    <w:tmpl w:val="7D081B34"/>
    <w:lvl w:ilvl="0">
      <w:start w:val="1"/>
      <w:numFmt w:val="decimal"/>
      <w:lvlText w:val="%1."/>
      <w:lvlJc w:val="left"/>
      <w:pPr>
        <w:ind w:left="409" w:hanging="360"/>
      </w:pPr>
      <w:rPr>
        <w:rFonts w:ascii="Verdana" w:hAnsi="Verdana" w:cs="Times New Roman" w:hint="default"/>
        <w:b/>
        <w:bCs/>
        <w:color w:val="000000" w:themeColor="text1"/>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 w15:restartNumberingAfterBreak="0">
    <w:nsid w:val="0F6A0718"/>
    <w:multiLevelType w:val="multilevel"/>
    <w:tmpl w:val="1A2C90E0"/>
    <w:lvl w:ilvl="0">
      <w:start w:val="11"/>
      <w:numFmt w:val="decimal"/>
      <w:lvlText w:val="%1."/>
      <w:lvlJc w:val="left"/>
      <w:pPr>
        <w:ind w:left="480" w:hanging="480"/>
      </w:pPr>
      <w:rPr>
        <w:rFonts w:hint="default"/>
        <w:b w:val="0"/>
        <w:bCs w:val="0"/>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4334E3"/>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9"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464482"/>
    <w:multiLevelType w:val="multilevel"/>
    <w:tmpl w:val="275C7632"/>
    <w:lvl w:ilvl="0">
      <w:start w:val="6"/>
      <w:numFmt w:val="decimal"/>
      <w:lvlText w:val="%1."/>
      <w:lvlJc w:val="left"/>
      <w:pPr>
        <w:ind w:left="0" w:firstLine="0"/>
      </w:pPr>
      <w:rPr>
        <w:rFonts w:hint="default"/>
        <w:b w:val="0"/>
        <w:bCs w:val="0"/>
        <w:color w:val="auto"/>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43436"/>
    <w:multiLevelType w:val="hybridMultilevel"/>
    <w:tmpl w:val="9942E8E2"/>
    <w:lvl w:ilvl="0" w:tplc="39E0B5C6">
      <w:start w:val="1"/>
      <w:numFmt w:val="upperLetter"/>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A819DE"/>
    <w:multiLevelType w:val="hybridMultilevel"/>
    <w:tmpl w:val="E8C207D0"/>
    <w:lvl w:ilvl="0" w:tplc="3A3EEA2A">
      <w:start w:val="10"/>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5"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10BC4806"/>
    <w:lvl w:ilvl="0" w:tplc="39E0B5C6">
      <w:start w:val="1"/>
      <w:numFmt w:val="upperLetter"/>
      <w:lvlText w:val="(%1)"/>
      <w:lvlJc w:val="left"/>
      <w:pPr>
        <w:ind w:left="735" w:hanging="375"/>
      </w:pPr>
      <w:rPr>
        <w:rFonts w:hint="default"/>
      </w:rPr>
    </w:lvl>
    <w:lvl w:ilvl="1" w:tplc="F55EA730">
      <w:start w:val="1"/>
      <w:numFmt w:val="upperRoman"/>
      <w:lvlText w:val="%2."/>
      <w:lvlJc w:val="left"/>
      <w:pPr>
        <w:ind w:left="1800" w:hanging="720"/>
      </w:pPr>
      <w:rPr>
        <w:rFonts w:hint="default"/>
        <w:b/>
        <w:bCs/>
        <w:color w:val="auto"/>
      </w:rPr>
    </w:lvl>
    <w:lvl w:ilvl="2" w:tplc="4B883064">
      <w:start w:val="87"/>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3214F6C"/>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2D471B"/>
    <w:multiLevelType w:val="multilevel"/>
    <w:tmpl w:val="7C3CA4F4"/>
    <w:lvl w:ilvl="0">
      <w:start w:val="60"/>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26" w15:restartNumberingAfterBreak="0">
    <w:nsid w:val="5FBB5165"/>
    <w:multiLevelType w:val="multilevel"/>
    <w:tmpl w:val="B1FCC5A4"/>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2B8765F"/>
    <w:multiLevelType w:val="multilevel"/>
    <w:tmpl w:val="275C7632"/>
    <w:lvl w:ilvl="0">
      <w:start w:val="6"/>
      <w:numFmt w:val="decimal"/>
      <w:lvlText w:val="%1."/>
      <w:lvlJc w:val="left"/>
      <w:pPr>
        <w:ind w:left="0" w:firstLine="0"/>
      </w:pPr>
      <w:rPr>
        <w:rFonts w:hint="default"/>
        <w:b w:val="0"/>
        <w:bCs w:val="0"/>
        <w:color w:val="auto"/>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67CE2872"/>
    <w:multiLevelType w:val="multilevel"/>
    <w:tmpl w:val="955EA4B8"/>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val="0"/>
        <w:i w:val="0"/>
        <w:iCs/>
      </w:rPr>
    </w:lvl>
    <w:lvl w:ilvl="2">
      <w:start w:val="1"/>
      <w:numFmt w:val="decimal"/>
      <w:lvlText w:val="%1.%2.%3."/>
      <w:lvlJc w:val="left"/>
      <w:pPr>
        <w:tabs>
          <w:tab w:val="num" w:pos="720"/>
        </w:tabs>
        <w:ind w:left="720" w:hanging="720"/>
      </w:pPr>
      <w:rPr>
        <w:rFonts w:hint="default"/>
        <w:b w:val="0"/>
        <w:bCs w:val="0"/>
        <w:i w:val="0"/>
        <w:i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2"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5" w15:restartNumberingAfterBreak="0">
    <w:nsid w:val="75047563"/>
    <w:multiLevelType w:val="multilevel"/>
    <w:tmpl w:val="92E623F6"/>
    <w:lvl w:ilvl="0">
      <w:start w:val="2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D423DE"/>
    <w:multiLevelType w:val="multilevel"/>
    <w:tmpl w:val="C5446744"/>
    <w:lvl w:ilvl="0">
      <w:start w:val="6"/>
      <w:numFmt w:val="decimal"/>
      <w:lvlText w:val="%1."/>
      <w:lvlJc w:val="left"/>
      <w:pPr>
        <w:ind w:left="408" w:hanging="408"/>
      </w:pPr>
      <w:rPr>
        <w:rFonts w:hint="default"/>
        <w:b w:val="0"/>
        <w:bCs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C1514F8"/>
    <w:multiLevelType w:val="multilevel"/>
    <w:tmpl w:val="275C7632"/>
    <w:lvl w:ilvl="0">
      <w:start w:val="6"/>
      <w:numFmt w:val="decimal"/>
      <w:lvlText w:val="%1."/>
      <w:lvlJc w:val="left"/>
      <w:pPr>
        <w:ind w:left="0" w:firstLine="0"/>
      </w:pPr>
      <w:rPr>
        <w:rFonts w:hint="default"/>
        <w:b w:val="0"/>
        <w:bCs w:val="0"/>
        <w:color w:val="auto"/>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8" w15:restartNumberingAfterBreak="0">
    <w:nsid w:val="7E502483"/>
    <w:multiLevelType w:val="multilevel"/>
    <w:tmpl w:val="616E2196"/>
    <w:lvl w:ilvl="0">
      <w:start w:val="2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F646EFB"/>
    <w:multiLevelType w:val="multilevel"/>
    <w:tmpl w:val="671E7546"/>
    <w:lvl w:ilvl="0">
      <w:start w:val="2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94550325">
    <w:abstractNumId w:val="8"/>
  </w:num>
  <w:num w:numId="2" w16cid:durableId="1400707059">
    <w:abstractNumId w:val="34"/>
  </w:num>
  <w:num w:numId="3" w16cid:durableId="899246341">
    <w:abstractNumId w:val="16"/>
  </w:num>
  <w:num w:numId="4" w16cid:durableId="29301123">
    <w:abstractNumId w:val="19"/>
  </w:num>
  <w:num w:numId="5" w16cid:durableId="1307206170">
    <w:abstractNumId w:val="21"/>
  </w:num>
  <w:num w:numId="6" w16cid:durableId="8144162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5908088">
    <w:abstractNumId w:val="19"/>
  </w:num>
  <w:num w:numId="8" w16cid:durableId="12492696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9326185">
    <w:abstractNumId w:val="20"/>
  </w:num>
  <w:num w:numId="10" w16cid:durableId="1669744440">
    <w:abstractNumId w:val="17"/>
  </w:num>
  <w:num w:numId="11" w16cid:durableId="1240022455">
    <w:abstractNumId w:val="25"/>
  </w:num>
  <w:num w:numId="12" w16cid:durableId="1272736568">
    <w:abstractNumId w:val="1"/>
  </w:num>
  <w:num w:numId="13" w16cid:durableId="829832145">
    <w:abstractNumId w:val="2"/>
  </w:num>
  <w:num w:numId="14" w16cid:durableId="1127629190">
    <w:abstractNumId w:val="28"/>
  </w:num>
  <w:num w:numId="15" w16cid:durableId="1175923250">
    <w:abstractNumId w:val="33"/>
  </w:num>
  <w:num w:numId="16" w16cid:durableId="330373797">
    <w:abstractNumId w:val="40"/>
  </w:num>
  <w:num w:numId="17" w16cid:durableId="1988127325">
    <w:abstractNumId w:val="18"/>
  </w:num>
  <w:num w:numId="18" w16cid:durableId="162016510">
    <w:abstractNumId w:val="32"/>
  </w:num>
  <w:num w:numId="19" w16cid:durableId="592082196">
    <w:abstractNumId w:val="9"/>
  </w:num>
  <w:num w:numId="20" w16cid:durableId="1408304225">
    <w:abstractNumId w:val="27"/>
  </w:num>
  <w:num w:numId="21" w16cid:durableId="689645114">
    <w:abstractNumId w:val="31"/>
  </w:num>
  <w:num w:numId="22" w16cid:durableId="460809702">
    <w:abstractNumId w:val="5"/>
  </w:num>
  <w:num w:numId="23" w16cid:durableId="891234223">
    <w:abstractNumId w:val="3"/>
  </w:num>
  <w:num w:numId="24" w16cid:durableId="12747524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46030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1060706">
    <w:abstractNumId w:val="6"/>
  </w:num>
  <w:num w:numId="27" w16cid:durableId="182744052">
    <w:abstractNumId w:val="15"/>
  </w:num>
  <w:num w:numId="28" w16cid:durableId="183053424">
    <w:abstractNumId w:val="11"/>
  </w:num>
  <w:num w:numId="29" w16cid:durableId="1523934890">
    <w:abstractNumId w:val="12"/>
  </w:num>
  <w:num w:numId="30" w16cid:durableId="381709951">
    <w:abstractNumId w:val="23"/>
  </w:num>
  <w:num w:numId="31" w16cid:durableId="268860197">
    <w:abstractNumId w:val="4"/>
  </w:num>
  <w:num w:numId="32" w16cid:durableId="752822967">
    <w:abstractNumId w:val="37"/>
  </w:num>
  <w:num w:numId="33" w16cid:durableId="2025283586">
    <w:abstractNumId w:val="38"/>
  </w:num>
  <w:num w:numId="34" w16cid:durableId="1181973834">
    <w:abstractNumId w:val="14"/>
  </w:num>
  <w:num w:numId="35" w16cid:durableId="1795102574">
    <w:abstractNumId w:val="26"/>
  </w:num>
  <w:num w:numId="36" w16cid:durableId="45179376">
    <w:abstractNumId w:val="30"/>
  </w:num>
  <w:num w:numId="37" w16cid:durableId="733813783">
    <w:abstractNumId w:val="35"/>
  </w:num>
  <w:num w:numId="38" w16cid:durableId="19745327">
    <w:abstractNumId w:val="24"/>
  </w:num>
  <w:num w:numId="39" w16cid:durableId="1991716341">
    <w:abstractNumId w:val="13"/>
  </w:num>
  <w:num w:numId="40" w16cid:durableId="1031609065">
    <w:abstractNumId w:val="0"/>
  </w:num>
  <w:num w:numId="41" w16cid:durableId="695809803">
    <w:abstractNumId w:val="39"/>
  </w:num>
  <w:num w:numId="42" w16cid:durableId="762410084">
    <w:abstractNumId w:val="7"/>
  </w:num>
  <w:num w:numId="43" w16cid:durableId="1331107061">
    <w:abstractNumId w:val="22"/>
  </w:num>
  <w:num w:numId="44" w16cid:durableId="548686884">
    <w:abstractNumId w:val="36"/>
  </w:num>
  <w:num w:numId="45" w16cid:durableId="125242293">
    <w:abstractNumId w:val="29"/>
  </w:num>
  <w:num w:numId="46" w16cid:durableId="8217761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1C09EB96-EE43-4B84-B203-E42A522B4544}"/>
    <w:docVar w:name="dgnword-eventsink" w:val="278224424"/>
  </w:docVars>
  <w:rsids>
    <w:rsidRoot w:val="000B4273"/>
    <w:rsid w:val="00001BBC"/>
    <w:rsid w:val="00002C4F"/>
    <w:rsid w:val="00003205"/>
    <w:rsid w:val="000032E2"/>
    <w:rsid w:val="00004A10"/>
    <w:rsid w:val="00006343"/>
    <w:rsid w:val="00007473"/>
    <w:rsid w:val="00007BC7"/>
    <w:rsid w:val="00007BCA"/>
    <w:rsid w:val="00011C84"/>
    <w:rsid w:val="000125C4"/>
    <w:rsid w:val="00012B4E"/>
    <w:rsid w:val="00015A63"/>
    <w:rsid w:val="00017395"/>
    <w:rsid w:val="00020D8E"/>
    <w:rsid w:val="00021C4F"/>
    <w:rsid w:val="0002214C"/>
    <w:rsid w:val="00025FD2"/>
    <w:rsid w:val="000318FE"/>
    <w:rsid w:val="00032388"/>
    <w:rsid w:val="00034AE5"/>
    <w:rsid w:val="00035EBA"/>
    <w:rsid w:val="0004176E"/>
    <w:rsid w:val="00041810"/>
    <w:rsid w:val="00042F16"/>
    <w:rsid w:val="00043DB5"/>
    <w:rsid w:val="00046F02"/>
    <w:rsid w:val="00055425"/>
    <w:rsid w:val="00057D59"/>
    <w:rsid w:val="00061836"/>
    <w:rsid w:val="00063CD6"/>
    <w:rsid w:val="00064995"/>
    <w:rsid w:val="00066508"/>
    <w:rsid w:val="0007020C"/>
    <w:rsid w:val="000706C5"/>
    <w:rsid w:val="00070BE6"/>
    <w:rsid w:val="00076B17"/>
    <w:rsid w:val="00081269"/>
    <w:rsid w:val="00083C5D"/>
    <w:rsid w:val="0008633C"/>
    <w:rsid w:val="00090BC8"/>
    <w:rsid w:val="00096078"/>
    <w:rsid w:val="000A1C87"/>
    <w:rsid w:val="000A2C27"/>
    <w:rsid w:val="000A3730"/>
    <w:rsid w:val="000A7B56"/>
    <w:rsid w:val="000B392F"/>
    <w:rsid w:val="000B4273"/>
    <w:rsid w:val="000B42E1"/>
    <w:rsid w:val="000B6111"/>
    <w:rsid w:val="000B6AA9"/>
    <w:rsid w:val="000C0DD6"/>
    <w:rsid w:val="000C4229"/>
    <w:rsid w:val="000C627A"/>
    <w:rsid w:val="000D1EB9"/>
    <w:rsid w:val="000D5226"/>
    <w:rsid w:val="000E0B67"/>
    <w:rsid w:val="000E1D6F"/>
    <w:rsid w:val="000E320C"/>
    <w:rsid w:val="000E59F5"/>
    <w:rsid w:val="000E5FEA"/>
    <w:rsid w:val="000F0A50"/>
    <w:rsid w:val="000F10E9"/>
    <w:rsid w:val="000F2CBF"/>
    <w:rsid w:val="000F37E1"/>
    <w:rsid w:val="00101A73"/>
    <w:rsid w:val="00102791"/>
    <w:rsid w:val="00103B72"/>
    <w:rsid w:val="00104657"/>
    <w:rsid w:val="0010518B"/>
    <w:rsid w:val="001079D6"/>
    <w:rsid w:val="0011126E"/>
    <w:rsid w:val="00112A19"/>
    <w:rsid w:val="00113516"/>
    <w:rsid w:val="00114CA3"/>
    <w:rsid w:val="00122C52"/>
    <w:rsid w:val="00124862"/>
    <w:rsid w:val="001315DA"/>
    <w:rsid w:val="001321FE"/>
    <w:rsid w:val="00132549"/>
    <w:rsid w:val="001325ED"/>
    <w:rsid w:val="00132FDE"/>
    <w:rsid w:val="00133447"/>
    <w:rsid w:val="001449CA"/>
    <w:rsid w:val="00145F81"/>
    <w:rsid w:val="00146F6C"/>
    <w:rsid w:val="00151CB6"/>
    <w:rsid w:val="00153208"/>
    <w:rsid w:val="001534FE"/>
    <w:rsid w:val="0015509E"/>
    <w:rsid w:val="00161484"/>
    <w:rsid w:val="00162881"/>
    <w:rsid w:val="00166F1B"/>
    <w:rsid w:val="001743A9"/>
    <w:rsid w:val="001752DE"/>
    <w:rsid w:val="00175F42"/>
    <w:rsid w:val="001804F5"/>
    <w:rsid w:val="00181230"/>
    <w:rsid w:val="00183105"/>
    <w:rsid w:val="00183FA0"/>
    <w:rsid w:val="0018422A"/>
    <w:rsid w:val="00184C40"/>
    <w:rsid w:val="001869AA"/>
    <w:rsid w:val="001916DF"/>
    <w:rsid w:val="0019203C"/>
    <w:rsid w:val="0019269B"/>
    <w:rsid w:val="001928A3"/>
    <w:rsid w:val="00196BEE"/>
    <w:rsid w:val="001A008C"/>
    <w:rsid w:val="001A1420"/>
    <w:rsid w:val="001A23DD"/>
    <w:rsid w:val="001A607B"/>
    <w:rsid w:val="001A6226"/>
    <w:rsid w:val="001B021F"/>
    <w:rsid w:val="001B072E"/>
    <w:rsid w:val="001B0A23"/>
    <w:rsid w:val="001B0DE3"/>
    <w:rsid w:val="001B1F7F"/>
    <w:rsid w:val="001B316B"/>
    <w:rsid w:val="001B7415"/>
    <w:rsid w:val="001C07C1"/>
    <w:rsid w:val="001D0602"/>
    <w:rsid w:val="001D1166"/>
    <w:rsid w:val="001D7269"/>
    <w:rsid w:val="001D7904"/>
    <w:rsid w:val="001E0358"/>
    <w:rsid w:val="001E1671"/>
    <w:rsid w:val="001E1DD1"/>
    <w:rsid w:val="001E3AF6"/>
    <w:rsid w:val="001E64EB"/>
    <w:rsid w:val="001E6581"/>
    <w:rsid w:val="001F455D"/>
    <w:rsid w:val="00202B06"/>
    <w:rsid w:val="00204219"/>
    <w:rsid w:val="00212C06"/>
    <w:rsid w:val="0022130B"/>
    <w:rsid w:val="002229A3"/>
    <w:rsid w:val="00223267"/>
    <w:rsid w:val="00225412"/>
    <w:rsid w:val="002265C5"/>
    <w:rsid w:val="002266A2"/>
    <w:rsid w:val="00227143"/>
    <w:rsid w:val="002307A9"/>
    <w:rsid w:val="00233EC0"/>
    <w:rsid w:val="0023459B"/>
    <w:rsid w:val="002420E8"/>
    <w:rsid w:val="00242F50"/>
    <w:rsid w:val="00250C46"/>
    <w:rsid w:val="002513A5"/>
    <w:rsid w:val="00252E15"/>
    <w:rsid w:val="002608E9"/>
    <w:rsid w:val="002617BB"/>
    <w:rsid w:val="00262DCA"/>
    <w:rsid w:val="002665C3"/>
    <w:rsid w:val="00270146"/>
    <w:rsid w:val="00271AB7"/>
    <w:rsid w:val="0027619E"/>
    <w:rsid w:val="00277EA2"/>
    <w:rsid w:val="00280BC9"/>
    <w:rsid w:val="00285081"/>
    <w:rsid w:val="002921E9"/>
    <w:rsid w:val="0029367C"/>
    <w:rsid w:val="00296089"/>
    <w:rsid w:val="002A046D"/>
    <w:rsid w:val="002A3BD0"/>
    <w:rsid w:val="002A3FE1"/>
    <w:rsid w:val="002A4916"/>
    <w:rsid w:val="002A58CB"/>
    <w:rsid w:val="002B198B"/>
    <w:rsid w:val="002B3CC1"/>
    <w:rsid w:val="002C061D"/>
    <w:rsid w:val="002C1191"/>
    <w:rsid w:val="002D246D"/>
    <w:rsid w:val="002E26B9"/>
    <w:rsid w:val="002E3977"/>
    <w:rsid w:val="002E63E6"/>
    <w:rsid w:val="002E716A"/>
    <w:rsid w:val="002E7657"/>
    <w:rsid w:val="002E7B0C"/>
    <w:rsid w:val="002F249E"/>
    <w:rsid w:val="002F4683"/>
    <w:rsid w:val="002F49DE"/>
    <w:rsid w:val="00301359"/>
    <w:rsid w:val="00304CA2"/>
    <w:rsid w:val="003056A1"/>
    <w:rsid w:val="003063C4"/>
    <w:rsid w:val="00306BA2"/>
    <w:rsid w:val="003117EE"/>
    <w:rsid w:val="00311ADB"/>
    <w:rsid w:val="003123CE"/>
    <w:rsid w:val="00315B2D"/>
    <w:rsid w:val="00320A5E"/>
    <w:rsid w:val="00321FA5"/>
    <w:rsid w:val="00325578"/>
    <w:rsid w:val="00332A19"/>
    <w:rsid w:val="00335906"/>
    <w:rsid w:val="00336673"/>
    <w:rsid w:val="00340FD4"/>
    <w:rsid w:val="00343F74"/>
    <w:rsid w:val="003446FF"/>
    <w:rsid w:val="00350876"/>
    <w:rsid w:val="003530C4"/>
    <w:rsid w:val="00353D62"/>
    <w:rsid w:val="0035584F"/>
    <w:rsid w:val="003565EF"/>
    <w:rsid w:val="0035729A"/>
    <w:rsid w:val="0035786F"/>
    <w:rsid w:val="00360A22"/>
    <w:rsid w:val="0036300E"/>
    <w:rsid w:val="00363C90"/>
    <w:rsid w:val="0037142C"/>
    <w:rsid w:val="00387411"/>
    <w:rsid w:val="003901FC"/>
    <w:rsid w:val="003915BB"/>
    <w:rsid w:val="003950C9"/>
    <w:rsid w:val="003A38EF"/>
    <w:rsid w:val="003A7C37"/>
    <w:rsid w:val="003A7D84"/>
    <w:rsid w:val="003B0FD8"/>
    <w:rsid w:val="003B1FDA"/>
    <w:rsid w:val="003B75EB"/>
    <w:rsid w:val="003B7D0C"/>
    <w:rsid w:val="003C2047"/>
    <w:rsid w:val="003C4591"/>
    <w:rsid w:val="003D11FE"/>
    <w:rsid w:val="003D1F41"/>
    <w:rsid w:val="003D723E"/>
    <w:rsid w:val="003D7732"/>
    <w:rsid w:val="003E66F4"/>
    <w:rsid w:val="003E6BB5"/>
    <w:rsid w:val="003E7482"/>
    <w:rsid w:val="003F11DA"/>
    <w:rsid w:val="003F3EAD"/>
    <w:rsid w:val="003F54D0"/>
    <w:rsid w:val="003F76C5"/>
    <w:rsid w:val="00403818"/>
    <w:rsid w:val="00405DED"/>
    <w:rsid w:val="00410759"/>
    <w:rsid w:val="00410B8C"/>
    <w:rsid w:val="0041159C"/>
    <w:rsid w:val="00421B1B"/>
    <w:rsid w:val="0042565B"/>
    <w:rsid w:val="004267F1"/>
    <w:rsid w:val="00431B8C"/>
    <w:rsid w:val="0043210F"/>
    <w:rsid w:val="00441954"/>
    <w:rsid w:val="00441D53"/>
    <w:rsid w:val="00442C6B"/>
    <w:rsid w:val="00445A4C"/>
    <w:rsid w:val="00446143"/>
    <w:rsid w:val="00446410"/>
    <w:rsid w:val="00451468"/>
    <w:rsid w:val="00453881"/>
    <w:rsid w:val="004541B6"/>
    <w:rsid w:val="00460696"/>
    <w:rsid w:val="0046185B"/>
    <w:rsid w:val="00462587"/>
    <w:rsid w:val="004657DD"/>
    <w:rsid w:val="0046667B"/>
    <w:rsid w:val="004702D8"/>
    <w:rsid w:val="0047071C"/>
    <w:rsid w:val="004711D7"/>
    <w:rsid w:val="00475446"/>
    <w:rsid w:val="00475462"/>
    <w:rsid w:val="004762C2"/>
    <w:rsid w:val="004801D4"/>
    <w:rsid w:val="00483D0B"/>
    <w:rsid w:val="00484917"/>
    <w:rsid w:val="004901C1"/>
    <w:rsid w:val="00495909"/>
    <w:rsid w:val="00496A16"/>
    <w:rsid w:val="004A2BF1"/>
    <w:rsid w:val="004B32B1"/>
    <w:rsid w:val="004B33C7"/>
    <w:rsid w:val="004B4EC9"/>
    <w:rsid w:val="004B7A58"/>
    <w:rsid w:val="004C1AF7"/>
    <w:rsid w:val="004C2681"/>
    <w:rsid w:val="004D0187"/>
    <w:rsid w:val="004D1FA2"/>
    <w:rsid w:val="004D2303"/>
    <w:rsid w:val="004E0496"/>
    <w:rsid w:val="004E120E"/>
    <w:rsid w:val="004E23C3"/>
    <w:rsid w:val="004E2C68"/>
    <w:rsid w:val="004E454F"/>
    <w:rsid w:val="004E6360"/>
    <w:rsid w:val="004E663D"/>
    <w:rsid w:val="004F5604"/>
    <w:rsid w:val="004F6332"/>
    <w:rsid w:val="00502C9D"/>
    <w:rsid w:val="005036D7"/>
    <w:rsid w:val="0051404E"/>
    <w:rsid w:val="005150BB"/>
    <w:rsid w:val="00515E42"/>
    <w:rsid w:val="005203CE"/>
    <w:rsid w:val="00530984"/>
    <w:rsid w:val="00532EE3"/>
    <w:rsid w:val="0053575F"/>
    <w:rsid w:val="00536255"/>
    <w:rsid w:val="005404FE"/>
    <w:rsid w:val="0054083F"/>
    <w:rsid w:val="00540EC0"/>
    <w:rsid w:val="005433A5"/>
    <w:rsid w:val="00545D89"/>
    <w:rsid w:val="00550458"/>
    <w:rsid w:val="00550CEB"/>
    <w:rsid w:val="00550EE1"/>
    <w:rsid w:val="0055129D"/>
    <w:rsid w:val="00554617"/>
    <w:rsid w:val="00561BC9"/>
    <w:rsid w:val="00562093"/>
    <w:rsid w:val="00563F05"/>
    <w:rsid w:val="005708E5"/>
    <w:rsid w:val="00572C94"/>
    <w:rsid w:val="005845BA"/>
    <w:rsid w:val="005929CD"/>
    <w:rsid w:val="00593BC1"/>
    <w:rsid w:val="00594ACA"/>
    <w:rsid w:val="005967F5"/>
    <w:rsid w:val="00597674"/>
    <w:rsid w:val="005A0BAF"/>
    <w:rsid w:val="005A1F86"/>
    <w:rsid w:val="005A49D5"/>
    <w:rsid w:val="005A5B9B"/>
    <w:rsid w:val="005A62B7"/>
    <w:rsid w:val="005B1112"/>
    <w:rsid w:val="005B1764"/>
    <w:rsid w:val="005B3284"/>
    <w:rsid w:val="005B7D7A"/>
    <w:rsid w:val="005C2920"/>
    <w:rsid w:val="005C43CA"/>
    <w:rsid w:val="005C57E3"/>
    <w:rsid w:val="005D1181"/>
    <w:rsid w:val="005D42D2"/>
    <w:rsid w:val="005D5D2C"/>
    <w:rsid w:val="005E034B"/>
    <w:rsid w:val="005E03E9"/>
    <w:rsid w:val="005E335C"/>
    <w:rsid w:val="005E7116"/>
    <w:rsid w:val="005E75F7"/>
    <w:rsid w:val="005F04F0"/>
    <w:rsid w:val="005F1679"/>
    <w:rsid w:val="005F33C6"/>
    <w:rsid w:val="005F377F"/>
    <w:rsid w:val="005F46D8"/>
    <w:rsid w:val="005F7F5F"/>
    <w:rsid w:val="0060198F"/>
    <w:rsid w:val="0060232D"/>
    <w:rsid w:val="00603417"/>
    <w:rsid w:val="00606AC5"/>
    <w:rsid w:val="00607623"/>
    <w:rsid w:val="00610401"/>
    <w:rsid w:val="00610C0C"/>
    <w:rsid w:val="00610FD1"/>
    <w:rsid w:val="00612347"/>
    <w:rsid w:val="006127A1"/>
    <w:rsid w:val="00616F56"/>
    <w:rsid w:val="00620B32"/>
    <w:rsid w:val="006218C7"/>
    <w:rsid w:val="00622CB5"/>
    <w:rsid w:val="00624603"/>
    <w:rsid w:val="00630568"/>
    <w:rsid w:val="00633DB2"/>
    <w:rsid w:val="00633ED1"/>
    <w:rsid w:val="00634BFB"/>
    <w:rsid w:val="006402F1"/>
    <w:rsid w:val="00640DBC"/>
    <w:rsid w:val="00643048"/>
    <w:rsid w:val="006439E6"/>
    <w:rsid w:val="00644D4D"/>
    <w:rsid w:val="00647A52"/>
    <w:rsid w:val="00663CCA"/>
    <w:rsid w:val="00666143"/>
    <w:rsid w:val="006736E1"/>
    <w:rsid w:val="0067382C"/>
    <w:rsid w:val="00675312"/>
    <w:rsid w:val="00681985"/>
    <w:rsid w:val="006868EF"/>
    <w:rsid w:val="00690958"/>
    <w:rsid w:val="00693F9B"/>
    <w:rsid w:val="006950C5"/>
    <w:rsid w:val="006B34D8"/>
    <w:rsid w:val="006B588E"/>
    <w:rsid w:val="006B5E22"/>
    <w:rsid w:val="006B7B4B"/>
    <w:rsid w:val="006C1743"/>
    <w:rsid w:val="006C1958"/>
    <w:rsid w:val="006C2BD7"/>
    <w:rsid w:val="006C2E32"/>
    <w:rsid w:val="006C3A2B"/>
    <w:rsid w:val="006D21BB"/>
    <w:rsid w:val="006D3A3E"/>
    <w:rsid w:val="006D4E37"/>
    <w:rsid w:val="006D5742"/>
    <w:rsid w:val="006D7E4C"/>
    <w:rsid w:val="006E02AC"/>
    <w:rsid w:val="006E1CAC"/>
    <w:rsid w:val="006E2599"/>
    <w:rsid w:val="006F1B66"/>
    <w:rsid w:val="007009E8"/>
    <w:rsid w:val="00701822"/>
    <w:rsid w:val="00702E10"/>
    <w:rsid w:val="0070474C"/>
    <w:rsid w:val="007137F3"/>
    <w:rsid w:val="00713E84"/>
    <w:rsid w:val="00716295"/>
    <w:rsid w:val="007228F0"/>
    <w:rsid w:val="00725DC1"/>
    <w:rsid w:val="007262E1"/>
    <w:rsid w:val="007313B4"/>
    <w:rsid w:val="007326D7"/>
    <w:rsid w:val="00732A25"/>
    <w:rsid w:val="007334D3"/>
    <w:rsid w:val="00733A30"/>
    <w:rsid w:val="007348FF"/>
    <w:rsid w:val="0073490E"/>
    <w:rsid w:val="007406AB"/>
    <w:rsid w:val="00741304"/>
    <w:rsid w:val="00742404"/>
    <w:rsid w:val="007432B3"/>
    <w:rsid w:val="00745114"/>
    <w:rsid w:val="007454F9"/>
    <w:rsid w:val="007475D9"/>
    <w:rsid w:val="00747B95"/>
    <w:rsid w:val="00747CB3"/>
    <w:rsid w:val="00750466"/>
    <w:rsid w:val="00751834"/>
    <w:rsid w:val="007519FD"/>
    <w:rsid w:val="00755FAC"/>
    <w:rsid w:val="0076536A"/>
    <w:rsid w:val="00765834"/>
    <w:rsid w:val="007674EA"/>
    <w:rsid w:val="007765EA"/>
    <w:rsid w:val="0077671A"/>
    <w:rsid w:val="007771D2"/>
    <w:rsid w:val="00784DF4"/>
    <w:rsid w:val="00791CD4"/>
    <w:rsid w:val="007963B7"/>
    <w:rsid w:val="007966C1"/>
    <w:rsid w:val="00796E83"/>
    <w:rsid w:val="0079771F"/>
    <w:rsid w:val="007A5298"/>
    <w:rsid w:val="007A6533"/>
    <w:rsid w:val="007A665C"/>
    <w:rsid w:val="007A7E2C"/>
    <w:rsid w:val="007B0575"/>
    <w:rsid w:val="007B0634"/>
    <w:rsid w:val="007B30B9"/>
    <w:rsid w:val="007B5DEB"/>
    <w:rsid w:val="007B6678"/>
    <w:rsid w:val="007C0D64"/>
    <w:rsid w:val="007C17B9"/>
    <w:rsid w:val="007C7CA6"/>
    <w:rsid w:val="007D26AB"/>
    <w:rsid w:val="007D5FE0"/>
    <w:rsid w:val="007D70A2"/>
    <w:rsid w:val="007E0F1A"/>
    <w:rsid w:val="007E2A3D"/>
    <w:rsid w:val="007E31CE"/>
    <w:rsid w:val="007E3E34"/>
    <w:rsid w:val="007E5E96"/>
    <w:rsid w:val="007E7889"/>
    <w:rsid w:val="007F07C9"/>
    <w:rsid w:val="007F0A51"/>
    <w:rsid w:val="007F11B2"/>
    <w:rsid w:val="007F290C"/>
    <w:rsid w:val="007F7471"/>
    <w:rsid w:val="00801BF7"/>
    <w:rsid w:val="008052AB"/>
    <w:rsid w:val="00805769"/>
    <w:rsid w:val="00810BA1"/>
    <w:rsid w:val="008210E1"/>
    <w:rsid w:val="00822FD2"/>
    <w:rsid w:val="00823F61"/>
    <w:rsid w:val="00824B2F"/>
    <w:rsid w:val="00834598"/>
    <w:rsid w:val="00834939"/>
    <w:rsid w:val="00835AD8"/>
    <w:rsid w:val="00840B1C"/>
    <w:rsid w:val="008428E1"/>
    <w:rsid w:val="00844043"/>
    <w:rsid w:val="00850156"/>
    <w:rsid w:val="00851B17"/>
    <w:rsid w:val="00851D27"/>
    <w:rsid w:val="0085355F"/>
    <w:rsid w:val="00855895"/>
    <w:rsid w:val="008639FE"/>
    <w:rsid w:val="00864562"/>
    <w:rsid w:val="00864EE0"/>
    <w:rsid w:val="00864FF4"/>
    <w:rsid w:val="00867F33"/>
    <w:rsid w:val="00867F7F"/>
    <w:rsid w:val="0087208E"/>
    <w:rsid w:val="00881872"/>
    <w:rsid w:val="00882F9D"/>
    <w:rsid w:val="00885AE5"/>
    <w:rsid w:val="00885E00"/>
    <w:rsid w:val="00887147"/>
    <w:rsid w:val="008907E3"/>
    <w:rsid w:val="0089178F"/>
    <w:rsid w:val="00892FAF"/>
    <w:rsid w:val="0089391D"/>
    <w:rsid w:val="008942AE"/>
    <w:rsid w:val="008A0F52"/>
    <w:rsid w:val="008A13C0"/>
    <w:rsid w:val="008A39EB"/>
    <w:rsid w:val="008A5EB8"/>
    <w:rsid w:val="008B16A1"/>
    <w:rsid w:val="008B42E9"/>
    <w:rsid w:val="008B430C"/>
    <w:rsid w:val="008B4966"/>
    <w:rsid w:val="008B53FD"/>
    <w:rsid w:val="008C21F6"/>
    <w:rsid w:val="008C7063"/>
    <w:rsid w:val="008C7311"/>
    <w:rsid w:val="008D19CC"/>
    <w:rsid w:val="008D2B81"/>
    <w:rsid w:val="008D5827"/>
    <w:rsid w:val="008E0D4C"/>
    <w:rsid w:val="008E228E"/>
    <w:rsid w:val="008E23B5"/>
    <w:rsid w:val="008F1C73"/>
    <w:rsid w:val="008F3B39"/>
    <w:rsid w:val="009037E4"/>
    <w:rsid w:val="009054C3"/>
    <w:rsid w:val="00911FE5"/>
    <w:rsid w:val="00914DE0"/>
    <w:rsid w:val="009208E7"/>
    <w:rsid w:val="00922B0B"/>
    <w:rsid w:val="0092663A"/>
    <w:rsid w:val="009273A3"/>
    <w:rsid w:val="00933FAF"/>
    <w:rsid w:val="009348B1"/>
    <w:rsid w:val="00940B4B"/>
    <w:rsid w:val="00945F15"/>
    <w:rsid w:val="00950575"/>
    <w:rsid w:val="00951F2F"/>
    <w:rsid w:val="00955BF5"/>
    <w:rsid w:val="00955EA3"/>
    <w:rsid w:val="009560F9"/>
    <w:rsid w:val="00956329"/>
    <w:rsid w:val="009565D3"/>
    <w:rsid w:val="00957AB6"/>
    <w:rsid w:val="00957CC2"/>
    <w:rsid w:val="009610AB"/>
    <w:rsid w:val="009615B9"/>
    <w:rsid w:val="00964095"/>
    <w:rsid w:val="00964351"/>
    <w:rsid w:val="009655C3"/>
    <w:rsid w:val="00967759"/>
    <w:rsid w:val="009718D4"/>
    <w:rsid w:val="00971F13"/>
    <w:rsid w:val="009723B8"/>
    <w:rsid w:val="00983C9F"/>
    <w:rsid w:val="00983ED4"/>
    <w:rsid w:val="00985324"/>
    <w:rsid w:val="00993B62"/>
    <w:rsid w:val="00995523"/>
    <w:rsid w:val="00995AE6"/>
    <w:rsid w:val="009A42DE"/>
    <w:rsid w:val="009A5881"/>
    <w:rsid w:val="009B0DC0"/>
    <w:rsid w:val="009B490F"/>
    <w:rsid w:val="009C1FBF"/>
    <w:rsid w:val="009C2C22"/>
    <w:rsid w:val="009C2CD8"/>
    <w:rsid w:val="009C2FF5"/>
    <w:rsid w:val="009C3729"/>
    <w:rsid w:val="009C44D1"/>
    <w:rsid w:val="009C621B"/>
    <w:rsid w:val="009C67D6"/>
    <w:rsid w:val="009C7E9D"/>
    <w:rsid w:val="009D0809"/>
    <w:rsid w:val="009D185F"/>
    <w:rsid w:val="009D26E9"/>
    <w:rsid w:val="009D2E81"/>
    <w:rsid w:val="009D3D99"/>
    <w:rsid w:val="009D47AB"/>
    <w:rsid w:val="009D49B6"/>
    <w:rsid w:val="009D4C0B"/>
    <w:rsid w:val="009D5165"/>
    <w:rsid w:val="009E1E0C"/>
    <w:rsid w:val="009E26AF"/>
    <w:rsid w:val="009E2B5D"/>
    <w:rsid w:val="009E3FFD"/>
    <w:rsid w:val="009E6F3E"/>
    <w:rsid w:val="009F1450"/>
    <w:rsid w:val="009F3A97"/>
    <w:rsid w:val="009F4A77"/>
    <w:rsid w:val="009F5307"/>
    <w:rsid w:val="009F5B4B"/>
    <w:rsid w:val="009F7433"/>
    <w:rsid w:val="00A005A2"/>
    <w:rsid w:val="00A01381"/>
    <w:rsid w:val="00A03FAA"/>
    <w:rsid w:val="00A06964"/>
    <w:rsid w:val="00A1169A"/>
    <w:rsid w:val="00A13A0B"/>
    <w:rsid w:val="00A15794"/>
    <w:rsid w:val="00A23254"/>
    <w:rsid w:val="00A23D82"/>
    <w:rsid w:val="00A3253F"/>
    <w:rsid w:val="00A33389"/>
    <w:rsid w:val="00A35FC7"/>
    <w:rsid w:val="00A36642"/>
    <w:rsid w:val="00A36868"/>
    <w:rsid w:val="00A411AC"/>
    <w:rsid w:val="00A42116"/>
    <w:rsid w:val="00A42990"/>
    <w:rsid w:val="00A440D9"/>
    <w:rsid w:val="00A50991"/>
    <w:rsid w:val="00A516CF"/>
    <w:rsid w:val="00A54584"/>
    <w:rsid w:val="00A56E87"/>
    <w:rsid w:val="00A57776"/>
    <w:rsid w:val="00A63167"/>
    <w:rsid w:val="00A63D0F"/>
    <w:rsid w:val="00A655A0"/>
    <w:rsid w:val="00A65C90"/>
    <w:rsid w:val="00A67440"/>
    <w:rsid w:val="00A67C9C"/>
    <w:rsid w:val="00A67E2E"/>
    <w:rsid w:val="00A70404"/>
    <w:rsid w:val="00A71925"/>
    <w:rsid w:val="00A76ABC"/>
    <w:rsid w:val="00AA49EA"/>
    <w:rsid w:val="00AA6662"/>
    <w:rsid w:val="00AB1CD2"/>
    <w:rsid w:val="00AB270A"/>
    <w:rsid w:val="00AB3D7F"/>
    <w:rsid w:val="00AB6742"/>
    <w:rsid w:val="00AC161A"/>
    <w:rsid w:val="00AC5171"/>
    <w:rsid w:val="00AC5283"/>
    <w:rsid w:val="00AC7E5B"/>
    <w:rsid w:val="00AD3405"/>
    <w:rsid w:val="00AD485D"/>
    <w:rsid w:val="00AD6629"/>
    <w:rsid w:val="00AD7878"/>
    <w:rsid w:val="00AE1F8D"/>
    <w:rsid w:val="00AE2C53"/>
    <w:rsid w:val="00AE3D95"/>
    <w:rsid w:val="00AF1238"/>
    <w:rsid w:val="00B030DB"/>
    <w:rsid w:val="00B04C90"/>
    <w:rsid w:val="00B073B8"/>
    <w:rsid w:val="00B11670"/>
    <w:rsid w:val="00B11943"/>
    <w:rsid w:val="00B14295"/>
    <w:rsid w:val="00B142A1"/>
    <w:rsid w:val="00B164BC"/>
    <w:rsid w:val="00B17B85"/>
    <w:rsid w:val="00B210FE"/>
    <w:rsid w:val="00B257BA"/>
    <w:rsid w:val="00B26E2E"/>
    <w:rsid w:val="00B2744B"/>
    <w:rsid w:val="00B324AD"/>
    <w:rsid w:val="00B34C5B"/>
    <w:rsid w:val="00B353CD"/>
    <w:rsid w:val="00B36556"/>
    <w:rsid w:val="00B37B5C"/>
    <w:rsid w:val="00B46848"/>
    <w:rsid w:val="00B46E48"/>
    <w:rsid w:val="00B51735"/>
    <w:rsid w:val="00B53070"/>
    <w:rsid w:val="00B57ACC"/>
    <w:rsid w:val="00B61547"/>
    <w:rsid w:val="00B636CF"/>
    <w:rsid w:val="00B65827"/>
    <w:rsid w:val="00B65EDF"/>
    <w:rsid w:val="00B66D5D"/>
    <w:rsid w:val="00B6719D"/>
    <w:rsid w:val="00B70690"/>
    <w:rsid w:val="00B70B13"/>
    <w:rsid w:val="00B83D8A"/>
    <w:rsid w:val="00B8767C"/>
    <w:rsid w:val="00B87886"/>
    <w:rsid w:val="00B902A6"/>
    <w:rsid w:val="00B90B7E"/>
    <w:rsid w:val="00B92800"/>
    <w:rsid w:val="00BA0981"/>
    <w:rsid w:val="00BA2446"/>
    <w:rsid w:val="00BA3772"/>
    <w:rsid w:val="00BA41B5"/>
    <w:rsid w:val="00BA63FD"/>
    <w:rsid w:val="00BA7121"/>
    <w:rsid w:val="00BB037A"/>
    <w:rsid w:val="00BB08CC"/>
    <w:rsid w:val="00BB1DA0"/>
    <w:rsid w:val="00BB240D"/>
    <w:rsid w:val="00BB6054"/>
    <w:rsid w:val="00BB67DB"/>
    <w:rsid w:val="00BC4AFE"/>
    <w:rsid w:val="00BC5A4E"/>
    <w:rsid w:val="00BC64FD"/>
    <w:rsid w:val="00BC6D20"/>
    <w:rsid w:val="00BC6FC2"/>
    <w:rsid w:val="00BD1052"/>
    <w:rsid w:val="00BD180C"/>
    <w:rsid w:val="00BD1843"/>
    <w:rsid w:val="00BE3BE9"/>
    <w:rsid w:val="00BE6860"/>
    <w:rsid w:val="00BE6E5B"/>
    <w:rsid w:val="00BF0BB2"/>
    <w:rsid w:val="00BF3897"/>
    <w:rsid w:val="00BF3A2D"/>
    <w:rsid w:val="00BF4025"/>
    <w:rsid w:val="00BF4B03"/>
    <w:rsid w:val="00C00D33"/>
    <w:rsid w:val="00C02E6F"/>
    <w:rsid w:val="00C033F9"/>
    <w:rsid w:val="00C0359A"/>
    <w:rsid w:val="00C04294"/>
    <w:rsid w:val="00C113A7"/>
    <w:rsid w:val="00C11C7E"/>
    <w:rsid w:val="00C176EC"/>
    <w:rsid w:val="00C200D9"/>
    <w:rsid w:val="00C21736"/>
    <w:rsid w:val="00C24268"/>
    <w:rsid w:val="00C2666A"/>
    <w:rsid w:val="00C30A2D"/>
    <w:rsid w:val="00C30CBB"/>
    <w:rsid w:val="00C3273C"/>
    <w:rsid w:val="00C344EB"/>
    <w:rsid w:val="00C35537"/>
    <w:rsid w:val="00C35665"/>
    <w:rsid w:val="00C409FE"/>
    <w:rsid w:val="00C4348C"/>
    <w:rsid w:val="00C45B80"/>
    <w:rsid w:val="00C478DA"/>
    <w:rsid w:val="00C47D3A"/>
    <w:rsid w:val="00C54120"/>
    <w:rsid w:val="00C55016"/>
    <w:rsid w:val="00C55ED4"/>
    <w:rsid w:val="00C606EE"/>
    <w:rsid w:val="00C65A61"/>
    <w:rsid w:val="00C703E6"/>
    <w:rsid w:val="00C72EA6"/>
    <w:rsid w:val="00C76DC1"/>
    <w:rsid w:val="00C77B27"/>
    <w:rsid w:val="00C8330A"/>
    <w:rsid w:val="00C836A1"/>
    <w:rsid w:val="00C855B3"/>
    <w:rsid w:val="00C919A9"/>
    <w:rsid w:val="00C92D07"/>
    <w:rsid w:val="00C9320B"/>
    <w:rsid w:val="00C97A36"/>
    <w:rsid w:val="00CA10AB"/>
    <w:rsid w:val="00CA1759"/>
    <w:rsid w:val="00CA1D90"/>
    <w:rsid w:val="00CA685B"/>
    <w:rsid w:val="00CB0208"/>
    <w:rsid w:val="00CB0A51"/>
    <w:rsid w:val="00CD19AC"/>
    <w:rsid w:val="00CD3287"/>
    <w:rsid w:val="00CD7F02"/>
    <w:rsid w:val="00CE0787"/>
    <w:rsid w:val="00CE0E1D"/>
    <w:rsid w:val="00CE4022"/>
    <w:rsid w:val="00CE43FB"/>
    <w:rsid w:val="00CE56F7"/>
    <w:rsid w:val="00CE5ECB"/>
    <w:rsid w:val="00CF043D"/>
    <w:rsid w:val="00CF229E"/>
    <w:rsid w:val="00CF3B29"/>
    <w:rsid w:val="00CF5440"/>
    <w:rsid w:val="00CF6392"/>
    <w:rsid w:val="00D01A61"/>
    <w:rsid w:val="00D01AD2"/>
    <w:rsid w:val="00D02133"/>
    <w:rsid w:val="00D031A2"/>
    <w:rsid w:val="00D03C80"/>
    <w:rsid w:val="00D07ED5"/>
    <w:rsid w:val="00D166DA"/>
    <w:rsid w:val="00D21C8D"/>
    <w:rsid w:val="00D2200E"/>
    <w:rsid w:val="00D225CB"/>
    <w:rsid w:val="00D22A60"/>
    <w:rsid w:val="00D25C6E"/>
    <w:rsid w:val="00D26ACA"/>
    <w:rsid w:val="00D30C7E"/>
    <w:rsid w:val="00D31225"/>
    <w:rsid w:val="00D3219A"/>
    <w:rsid w:val="00D33E2E"/>
    <w:rsid w:val="00D34A7B"/>
    <w:rsid w:val="00D35F01"/>
    <w:rsid w:val="00D369BD"/>
    <w:rsid w:val="00D37D46"/>
    <w:rsid w:val="00D409A3"/>
    <w:rsid w:val="00D46623"/>
    <w:rsid w:val="00D505C7"/>
    <w:rsid w:val="00D51933"/>
    <w:rsid w:val="00D5204B"/>
    <w:rsid w:val="00D54787"/>
    <w:rsid w:val="00D5545C"/>
    <w:rsid w:val="00D5748D"/>
    <w:rsid w:val="00D61267"/>
    <w:rsid w:val="00D6235A"/>
    <w:rsid w:val="00D62494"/>
    <w:rsid w:val="00D7013A"/>
    <w:rsid w:val="00D70185"/>
    <w:rsid w:val="00D75AB8"/>
    <w:rsid w:val="00D80784"/>
    <w:rsid w:val="00D81B8A"/>
    <w:rsid w:val="00D906DC"/>
    <w:rsid w:val="00D9098F"/>
    <w:rsid w:val="00D90E0A"/>
    <w:rsid w:val="00D93168"/>
    <w:rsid w:val="00D9542E"/>
    <w:rsid w:val="00DA08AD"/>
    <w:rsid w:val="00DA4C73"/>
    <w:rsid w:val="00DA5348"/>
    <w:rsid w:val="00DA5E7D"/>
    <w:rsid w:val="00DB09F0"/>
    <w:rsid w:val="00DB2DD4"/>
    <w:rsid w:val="00DB61B5"/>
    <w:rsid w:val="00DB670F"/>
    <w:rsid w:val="00DB7E96"/>
    <w:rsid w:val="00DC72EC"/>
    <w:rsid w:val="00DC799A"/>
    <w:rsid w:val="00DD0CF8"/>
    <w:rsid w:val="00DD39BD"/>
    <w:rsid w:val="00DE12CD"/>
    <w:rsid w:val="00DE2268"/>
    <w:rsid w:val="00DE5BC9"/>
    <w:rsid w:val="00DE5F93"/>
    <w:rsid w:val="00DF0934"/>
    <w:rsid w:val="00DF29F5"/>
    <w:rsid w:val="00DF419B"/>
    <w:rsid w:val="00DF703A"/>
    <w:rsid w:val="00DF725B"/>
    <w:rsid w:val="00E003CC"/>
    <w:rsid w:val="00E056B1"/>
    <w:rsid w:val="00E12063"/>
    <w:rsid w:val="00E16ED0"/>
    <w:rsid w:val="00E23240"/>
    <w:rsid w:val="00E23420"/>
    <w:rsid w:val="00E27872"/>
    <w:rsid w:val="00E33B35"/>
    <w:rsid w:val="00E437F9"/>
    <w:rsid w:val="00E44149"/>
    <w:rsid w:val="00E51140"/>
    <w:rsid w:val="00E6298C"/>
    <w:rsid w:val="00E651DF"/>
    <w:rsid w:val="00E6540A"/>
    <w:rsid w:val="00E67D01"/>
    <w:rsid w:val="00E70C76"/>
    <w:rsid w:val="00E70E92"/>
    <w:rsid w:val="00E72F0E"/>
    <w:rsid w:val="00E73815"/>
    <w:rsid w:val="00E73D75"/>
    <w:rsid w:val="00E74359"/>
    <w:rsid w:val="00E748E7"/>
    <w:rsid w:val="00E74C6C"/>
    <w:rsid w:val="00E75E48"/>
    <w:rsid w:val="00E77452"/>
    <w:rsid w:val="00E77DCD"/>
    <w:rsid w:val="00E8002C"/>
    <w:rsid w:val="00E82FD8"/>
    <w:rsid w:val="00E83E3A"/>
    <w:rsid w:val="00E87CC6"/>
    <w:rsid w:val="00E903F1"/>
    <w:rsid w:val="00E90C7C"/>
    <w:rsid w:val="00E90F39"/>
    <w:rsid w:val="00E91879"/>
    <w:rsid w:val="00E92904"/>
    <w:rsid w:val="00E95076"/>
    <w:rsid w:val="00E97E57"/>
    <w:rsid w:val="00E97F2B"/>
    <w:rsid w:val="00EA1296"/>
    <w:rsid w:val="00EA1DCD"/>
    <w:rsid w:val="00EA3683"/>
    <w:rsid w:val="00EA42EA"/>
    <w:rsid w:val="00EB5A6A"/>
    <w:rsid w:val="00EB664A"/>
    <w:rsid w:val="00EC4AF2"/>
    <w:rsid w:val="00EC5EE0"/>
    <w:rsid w:val="00EC6584"/>
    <w:rsid w:val="00EC6797"/>
    <w:rsid w:val="00EC7F57"/>
    <w:rsid w:val="00ED26B9"/>
    <w:rsid w:val="00ED392A"/>
    <w:rsid w:val="00ED7397"/>
    <w:rsid w:val="00EE1A5F"/>
    <w:rsid w:val="00EE2B03"/>
    <w:rsid w:val="00EE4B72"/>
    <w:rsid w:val="00EE7E6F"/>
    <w:rsid w:val="00EF10B3"/>
    <w:rsid w:val="00EF1ED1"/>
    <w:rsid w:val="00EF4E75"/>
    <w:rsid w:val="00EF4F30"/>
    <w:rsid w:val="00EF559C"/>
    <w:rsid w:val="00EF62E7"/>
    <w:rsid w:val="00F0150E"/>
    <w:rsid w:val="00F015B6"/>
    <w:rsid w:val="00F06FAB"/>
    <w:rsid w:val="00F1039E"/>
    <w:rsid w:val="00F125E8"/>
    <w:rsid w:val="00F146FB"/>
    <w:rsid w:val="00F21C4B"/>
    <w:rsid w:val="00F24E71"/>
    <w:rsid w:val="00F26EE9"/>
    <w:rsid w:val="00F314D7"/>
    <w:rsid w:val="00F34DE3"/>
    <w:rsid w:val="00F3728B"/>
    <w:rsid w:val="00F415E0"/>
    <w:rsid w:val="00F4399D"/>
    <w:rsid w:val="00F44A28"/>
    <w:rsid w:val="00F44D60"/>
    <w:rsid w:val="00F44ED9"/>
    <w:rsid w:val="00F462D5"/>
    <w:rsid w:val="00F46B44"/>
    <w:rsid w:val="00F46BFD"/>
    <w:rsid w:val="00F479FD"/>
    <w:rsid w:val="00F47A71"/>
    <w:rsid w:val="00F47E20"/>
    <w:rsid w:val="00F50D30"/>
    <w:rsid w:val="00F53832"/>
    <w:rsid w:val="00F5387C"/>
    <w:rsid w:val="00F56C1C"/>
    <w:rsid w:val="00F615BC"/>
    <w:rsid w:val="00F6168E"/>
    <w:rsid w:val="00F61C9F"/>
    <w:rsid w:val="00F643B4"/>
    <w:rsid w:val="00F71B7F"/>
    <w:rsid w:val="00F73821"/>
    <w:rsid w:val="00F762E9"/>
    <w:rsid w:val="00F764AE"/>
    <w:rsid w:val="00F778C3"/>
    <w:rsid w:val="00F77AAC"/>
    <w:rsid w:val="00F83314"/>
    <w:rsid w:val="00F85B8A"/>
    <w:rsid w:val="00F8613E"/>
    <w:rsid w:val="00F870C7"/>
    <w:rsid w:val="00F874CD"/>
    <w:rsid w:val="00F918A4"/>
    <w:rsid w:val="00F92526"/>
    <w:rsid w:val="00F9549E"/>
    <w:rsid w:val="00F977D4"/>
    <w:rsid w:val="00FA295E"/>
    <w:rsid w:val="00FA79A0"/>
    <w:rsid w:val="00FB1F1B"/>
    <w:rsid w:val="00FB2322"/>
    <w:rsid w:val="00FB7D6E"/>
    <w:rsid w:val="00FB7EED"/>
    <w:rsid w:val="00FC23FB"/>
    <w:rsid w:val="00FC268D"/>
    <w:rsid w:val="00FC6D96"/>
    <w:rsid w:val="00FC7818"/>
    <w:rsid w:val="00FC7CD3"/>
    <w:rsid w:val="00FD503A"/>
    <w:rsid w:val="00FD5B6B"/>
    <w:rsid w:val="00FD7C14"/>
    <w:rsid w:val="00FE19BD"/>
    <w:rsid w:val="00FE6009"/>
    <w:rsid w:val="00FE617F"/>
    <w:rsid w:val="00FF0144"/>
    <w:rsid w:val="00FF59B4"/>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596B98"/>
  <w15:docId w15:val="{99E7128C-8088-458F-BA3A-05BF6551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customStyle="1" w:styleId="UnresolvedMention4">
    <w:name w:val="Unresolved Mention4"/>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Revision">
    <w:name w:val="Revision"/>
    <w:hidden/>
    <w:uiPriority w:val="99"/>
    <w:semiHidden/>
    <w:rsid w:val="00B11670"/>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171876876">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1131536">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32066798">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 w:id="207017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F27749DF17504086F09164026AA3CE" ma:contentTypeVersion="11" ma:contentTypeDescription="Create a new document." ma:contentTypeScope="" ma:versionID="9ba88914111a0e88b436ed3344400f7d">
  <xsd:schema xmlns:xsd="http://www.w3.org/2001/XMLSchema" xmlns:xs="http://www.w3.org/2001/XMLSchema" xmlns:p="http://schemas.microsoft.com/office/2006/metadata/properties" xmlns:ns2="adaae337-ca80-4af6-88e4-3a7d19116c8e" xmlns:ns3="aa9b9fa1-9c54-403c-889f-0a3f9d0eef33" targetNamespace="http://schemas.microsoft.com/office/2006/metadata/properties" ma:root="true" ma:fieldsID="d22e175a0d82a4f6b555b741060b153b" ns2:_="" ns3:_="">
    <xsd:import namespace="adaae337-ca80-4af6-88e4-3a7d19116c8e"/>
    <xsd:import namespace="aa9b9fa1-9c54-403c-889f-0a3f9d0eef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e337-ca80-4af6-88e4-3a7d19116c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9b9fa1-9c54-403c-889f-0a3f9d0eef3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2.xml><?xml version="1.0" encoding="utf-8"?>
<ds:datastoreItem xmlns:ds="http://schemas.openxmlformats.org/officeDocument/2006/customXml" ds:itemID="{A561C103-48DE-48B9-B13E-D929C0A51A8B}">
  <ds:schemaRefs>
    <ds:schemaRef ds:uri="http://schemas.openxmlformats.org/officeDocument/2006/bibliography"/>
  </ds:schemaRefs>
</ds:datastoreItem>
</file>

<file path=customXml/itemProps3.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F12E8C-373A-4B34-AED4-419E5017E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e337-ca80-4af6-88e4-3a7d19116c8e"/>
    <ds:schemaRef ds:uri="aa9b9fa1-9c54-403c-889f-0a3f9d0ee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158</TotalTime>
  <Pages>14</Pages>
  <Words>28070</Words>
  <Characters>16000</Characters>
  <Application>Microsoft Office Word</Application>
  <DocSecurity>0</DocSecurity>
  <Lines>133</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67</cp:revision>
  <dcterms:created xsi:type="dcterms:W3CDTF">2025-03-25T08:16:00Z</dcterms:created>
  <dcterms:modified xsi:type="dcterms:W3CDTF">2025-06-02T19:53:00Z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0x01010061F27749DF17504086F09164026AA3CE</vt:lpwstr>
  </property>
</Properties>
</file>